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51" w:rsidRDefault="00491699">
      <w:pPr>
        <w:pStyle w:val="10"/>
        <w:framePr w:w="14698" w:h="1022" w:hRule="exact" w:wrap="none" w:vAnchor="page" w:hAnchor="page" w:x="1058" w:y="1672"/>
        <w:shd w:val="clear" w:color="auto" w:fill="auto"/>
        <w:ind w:right="100"/>
      </w:pPr>
      <w:bookmarkStart w:id="0" w:name="bookmark0"/>
      <w:r>
        <w:t>ОТЧЕТ ЗАМЕСТИТЕЛЯ ДИРЕКТОРА ПО УВР</w:t>
      </w:r>
      <w:r>
        <w:br/>
        <w:t>за 2017-2018 учебный год</w:t>
      </w:r>
      <w:bookmarkEnd w:id="0"/>
    </w:p>
    <w:p w:rsidR="00773551" w:rsidRDefault="00491699">
      <w:pPr>
        <w:pStyle w:val="30"/>
        <w:framePr w:w="14698" w:h="1022" w:hRule="exact" w:wrap="none" w:vAnchor="page" w:hAnchor="page" w:x="1058" w:y="1672"/>
        <w:shd w:val="clear" w:color="auto" w:fill="auto"/>
        <w:ind w:right="100"/>
      </w:pPr>
      <w:r>
        <w:t>Результаты качества образования учащихся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1464"/>
        <w:gridCol w:w="1560"/>
        <w:gridCol w:w="2126"/>
        <w:gridCol w:w="2136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78" w:lineRule="exact"/>
              <w:jc w:val="center"/>
            </w:pPr>
            <w:r>
              <w:rPr>
                <w:rStyle w:val="211pt"/>
              </w:rPr>
              <w:t>успевающи е на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успевающие на «4-5»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имеющие 1 «4»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имеющие 1 «3»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2017-2018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8347" w:h="6168" w:wrap="none" w:vAnchor="page" w:hAnchor="page" w:x="1058" w:y="298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after="180" w:line="220" w:lineRule="exact"/>
              <w:jc w:val="left"/>
            </w:pPr>
            <w:r>
              <w:rPr>
                <w:rStyle w:val="211pt"/>
              </w:rPr>
              <w:t>10</w:t>
            </w:r>
          </w:p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180" w:line="220" w:lineRule="exact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0"/>
              </w:rPr>
              <w:t>итого</w:t>
            </w:r>
          </w:p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(чел.)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8347" w:h="6168" w:wrap="none" w:vAnchor="page" w:hAnchor="page" w:x="1058" w:y="298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11</w:t>
            </w:r>
          </w:p>
        </w:tc>
      </w:tr>
    </w:tbl>
    <w:p w:rsidR="00773551" w:rsidRDefault="00491699">
      <w:pPr>
        <w:pStyle w:val="20"/>
        <w:framePr w:w="14698" w:h="1022" w:hRule="exact" w:wrap="none" w:vAnchor="page" w:hAnchor="page" w:x="1058" w:y="9434"/>
        <w:shd w:val="clear" w:color="auto" w:fill="auto"/>
        <w:tabs>
          <w:tab w:val="left" w:pos="1430"/>
        </w:tabs>
        <w:spacing w:before="0"/>
      </w:pPr>
      <w:r>
        <w:rPr>
          <w:rStyle w:val="21"/>
        </w:rPr>
        <w:t>Выводы:</w:t>
      </w:r>
      <w:r>
        <w:tab/>
        <w:t>следует отметить большое количество учащихся, имеющих одну тройку по итогам года.</w:t>
      </w:r>
    </w:p>
    <w:p w:rsidR="00773551" w:rsidRDefault="00491699">
      <w:pPr>
        <w:pStyle w:val="20"/>
        <w:framePr w:w="14698" w:h="1022" w:hRule="exact" w:wrap="none" w:vAnchor="page" w:hAnchor="page" w:x="1058" w:y="9434"/>
        <w:shd w:val="clear" w:color="auto" w:fill="auto"/>
        <w:tabs>
          <w:tab w:val="left" w:pos="2141"/>
        </w:tabs>
        <w:spacing w:before="0"/>
      </w:pPr>
      <w:r>
        <w:rPr>
          <w:rStyle w:val="21"/>
        </w:rPr>
        <w:t>Предложения:</w:t>
      </w:r>
      <w:r>
        <w:tab/>
        <w:t>составить и реализовать индивидуальные программы работы с учащимися, имеющими потенциальные</w:t>
      </w:r>
    </w:p>
    <w:p w:rsidR="00773551" w:rsidRDefault="00491699">
      <w:pPr>
        <w:pStyle w:val="20"/>
        <w:framePr w:w="14698" w:h="1022" w:hRule="exact" w:wrap="none" w:vAnchor="page" w:hAnchor="page" w:x="1058" w:y="9434"/>
        <w:shd w:val="clear" w:color="auto" w:fill="auto"/>
        <w:spacing w:before="0"/>
      </w:pPr>
      <w:r>
        <w:t>возможности более качественного обучения.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3"/>
        <w:framePr w:wrap="none" w:vAnchor="page" w:hAnchor="page" w:x="4653" w:y="1705"/>
        <w:shd w:val="clear" w:color="auto" w:fill="auto"/>
        <w:spacing w:line="280" w:lineRule="exact"/>
      </w:pPr>
      <w:r>
        <w:lastRenderedPageBreak/>
        <w:t>Анализ уровня обученности учащихся по годам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3696"/>
        <w:gridCol w:w="3696"/>
        <w:gridCol w:w="3710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учебный 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% успеваемости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% качества образования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СОУ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2012-2013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45,5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48,7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2013-2014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63,6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57,1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61,3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1790" w:wrap="none" w:vAnchor="page" w:hAnchor="page" w:x="1005" w:y="226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74</w:t>
            </w:r>
          </w:p>
        </w:tc>
      </w:tr>
    </w:tbl>
    <w:p w:rsidR="00773551" w:rsidRDefault="00491699">
      <w:pPr>
        <w:pStyle w:val="20"/>
        <w:framePr w:w="14803" w:h="6493" w:hRule="exact" w:wrap="none" w:vAnchor="page" w:hAnchor="page" w:x="1005" w:y="4351"/>
        <w:shd w:val="clear" w:color="auto" w:fill="auto"/>
        <w:spacing w:before="0"/>
        <w:ind w:firstLine="620"/>
        <w:jc w:val="left"/>
      </w:pPr>
      <w:r>
        <w:t>В течение учебного года проводился внутришкольный контроль образовательного процесса в школе: контрольные и комплексные работы (как административные, так и районные), проверка техники чтения; посещение, взаимопосещение уроков, внеклассных мероприятий, занятий по внеурочной деятельности; проверка и анализ школьной документации, контрольных и рабочих тетрадей, дневников учащихся.</w:t>
      </w:r>
    </w:p>
    <w:p w:rsidR="00773551" w:rsidRDefault="00491699">
      <w:pPr>
        <w:pStyle w:val="20"/>
        <w:framePr w:w="14803" w:h="6493" w:hRule="exact" w:wrap="none" w:vAnchor="page" w:hAnchor="page" w:x="1005" w:y="4351"/>
        <w:shd w:val="clear" w:color="auto" w:fill="auto"/>
        <w:spacing w:before="0"/>
        <w:ind w:firstLine="620"/>
        <w:jc w:val="left"/>
      </w:pPr>
      <w:r>
        <w:t>По всем проверкам составлены отчёты и справки, результаты доведены до учителей школы на совещаниях при директоре и на методических объединениях.</w:t>
      </w:r>
    </w:p>
    <w:p w:rsidR="00773551" w:rsidRDefault="00491699">
      <w:pPr>
        <w:pStyle w:val="20"/>
        <w:framePr w:w="14803" w:h="6493" w:hRule="exact" w:wrap="none" w:vAnchor="page" w:hAnchor="page" w:x="1005" w:y="4351"/>
        <w:shd w:val="clear" w:color="auto" w:fill="auto"/>
        <w:spacing w:before="0"/>
        <w:ind w:firstLine="620"/>
      </w:pPr>
      <w:r>
        <w:t>В течение 2017-2018 учебного года с целью контроля за уровнем готовности школьников к продолжению обучения были проведены следующие административные контрольные срезы, в том числе по текстам Управления образования района:</w:t>
      </w:r>
    </w:p>
    <w:p w:rsidR="00773551" w:rsidRDefault="00491699">
      <w:pPr>
        <w:pStyle w:val="20"/>
        <w:framePr w:w="14803" w:h="6493" w:hRule="exact" w:wrap="none" w:vAnchor="page" w:hAnchor="page" w:x="1005" w:y="4351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контрольные работы по математике в 1-10 классах;</w:t>
      </w:r>
    </w:p>
    <w:p w:rsidR="00773551" w:rsidRDefault="00491699">
      <w:pPr>
        <w:pStyle w:val="20"/>
        <w:framePr w:w="14803" w:h="6493" w:hRule="exact" w:wrap="none" w:vAnchor="page" w:hAnchor="page" w:x="1005" w:y="4351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контрольные работы по русскому языку в 1-10 классах;</w:t>
      </w:r>
    </w:p>
    <w:p w:rsidR="00773551" w:rsidRDefault="00491699">
      <w:pPr>
        <w:pStyle w:val="20"/>
        <w:framePr w:w="14803" w:h="6493" w:hRule="exact" w:wrap="none" w:vAnchor="page" w:hAnchor="page" w:x="1005" w:y="4351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во всех классах проведена проверка техники чтения;</w:t>
      </w:r>
    </w:p>
    <w:p w:rsidR="00773551" w:rsidRDefault="00491699">
      <w:pPr>
        <w:pStyle w:val="20"/>
        <w:framePr w:w="14803" w:h="6493" w:hRule="exact" w:wrap="none" w:vAnchor="page" w:hAnchor="page" w:x="1005" w:y="4351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</w:pPr>
      <w:r>
        <w:t>комплексные контрольные работы в 1-4 классах.</w:t>
      </w:r>
    </w:p>
    <w:p w:rsidR="00773551" w:rsidRDefault="00491699">
      <w:pPr>
        <w:pStyle w:val="20"/>
        <w:framePr w:w="14803" w:h="6493" w:hRule="exact" w:wrap="none" w:vAnchor="page" w:hAnchor="page" w:x="1005" w:y="4351"/>
        <w:shd w:val="clear" w:color="auto" w:fill="auto"/>
        <w:spacing w:before="0"/>
        <w:ind w:firstLine="960"/>
      </w:pPr>
      <w:r>
        <w:t>Анализ контрольных работ и наблюдений во время предметно - обобщающего контроля позволили установить динамику формирования конечных результатов, выявить недостатки, установить их причины, а также спланировать административный внутришкольный контроль и работу методического объединения учителей начальных классов на 2018-2019 учебный год.</w:t>
      </w:r>
    </w:p>
    <w:p w:rsidR="00773551" w:rsidRDefault="00491699">
      <w:pPr>
        <w:pStyle w:val="20"/>
        <w:framePr w:w="14803" w:h="6493" w:hRule="exact" w:wrap="none" w:vAnchor="page" w:hAnchor="page" w:x="1005" w:y="4351"/>
        <w:shd w:val="clear" w:color="auto" w:fill="auto"/>
        <w:spacing w:before="0"/>
        <w:ind w:firstLine="960"/>
      </w:pPr>
      <w:r>
        <w:t>Оценка качества знаний и степени обученности по математике (опираясь на результаты итоговых контрольных работ) позволяет сделать вывод, что полученные показатели учащихся при написании контрольных работ ниже уровня прошлого года.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lastRenderedPageBreak/>
        <w:t>Учителям необходимо добиваться прочного усвоения теоретического материала и умения связывать теорию с практикой, систематически осуществлять работу над ошибками, используя алгоритмы работы над каждой орфограммой. Учителям необходимо вести анализ типичных ошибок учащихся, своевременно выявлять их причины и определять пути устранения пробелов. На заседаниях методических объединений рассматривать методику преподавания наиболее трудных тем математики, организовав обмен опытом и проведение открытых уроков.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По итогам проверки контрольных тетрадей по русскому языку во 2-4 классах отмечается неудовлетворительная работа учителей по формированию каллиграфического навыка учащихся.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В течение учебного года также проводилась проверка техники чтения. Качество чтения учащихся не в полной мере соответствует нормативным требованиям. Не все учащиеся выполняют норму чтения, могут самостоятельно ответить на поставленные к тексту вопросы. Допускаются типичные ошибки: искажение слов, неправильное ударение в словах, повторение слов и окончаний, угадывание окончаний.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Анализируя причины ошибки, можно выделить наиболее существенные из них: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методические ошибки в процессе обучения учащихся чтению в букварный период;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неэффективное использование приёмов работы по развитию фонематического слуха;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недостаточный уровень потребности в ежедневном чтении учащихся, снижении интереса к чтению вообще;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недостаточная реализация требований к контролю за техникой чтения в классе, группе продленного дня, дома.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В целях ликвидации и предупреждения пробелов по составляющим техники чтения необходимо: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регулярно проводить индивидуальный контроль за ходом формирования у учащихся технической стороны чтения;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вести строгий учёт пробелов, наглядно отражать динамику овладения учащимися приёмов чтения;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712"/>
        </w:tabs>
        <w:spacing w:before="0"/>
        <w:ind w:firstLine="440"/>
      </w:pPr>
      <w:r>
        <w:t>вести читательские дневники;</w:t>
      </w:r>
    </w:p>
    <w:p w:rsidR="00773551" w:rsidRDefault="00491699">
      <w:pPr>
        <w:pStyle w:val="20"/>
        <w:framePr w:w="14630" w:h="9388" w:hRule="exact" w:wrap="none" w:vAnchor="page" w:hAnchor="page" w:x="1091" w:y="1673"/>
        <w:numPr>
          <w:ilvl w:val="0"/>
          <w:numId w:val="1"/>
        </w:numPr>
        <w:shd w:val="clear" w:color="auto" w:fill="auto"/>
        <w:tabs>
          <w:tab w:val="left" w:pos="661"/>
        </w:tabs>
        <w:spacing w:before="0"/>
        <w:ind w:firstLine="440"/>
      </w:pPr>
      <w:r>
        <w:t>добиваться осуществления регулярного контроля за чтением учащихся дома, обсуждения прочитанного, а также оценке прочитанного самими учащимися.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440"/>
      </w:pPr>
      <w:r>
        <w:t>В целях прочного формирования навыков осознанного чтения необходимо практиковать применение различных форм работы с текстом. Для достижения усвоения всеми учащимися умения пересказывать прочитанное, отрабатывать умения выделить в тексте главную мысль, идею, сюжет, выражать своё отношение к прочитанному, добиваться формирования у учащихся навыков безошибочного, беглого, осознанного, выразительного чтения.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В течение учебного года были проведены комплексные проверочные работы в 1-4 классах.</w:t>
      </w:r>
    </w:p>
    <w:p w:rsidR="00773551" w:rsidRDefault="00491699">
      <w:pPr>
        <w:pStyle w:val="20"/>
        <w:framePr w:w="14630" w:h="9388" w:hRule="exact" w:wrap="none" w:vAnchor="page" w:hAnchor="page" w:x="1091" w:y="1673"/>
        <w:shd w:val="clear" w:color="auto" w:fill="auto"/>
        <w:spacing w:before="0"/>
        <w:ind w:firstLine="740"/>
      </w:pPr>
      <w:r>
        <w:t>Анализ итоговых контрольных работ по математике показал, что качество знаний и СОУ стали выше по сравнению с прошлым годом.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621" w:h="2950" w:hRule="exact" w:wrap="none" w:vAnchor="page" w:hAnchor="page" w:x="1096" w:y="1672"/>
        <w:shd w:val="clear" w:color="auto" w:fill="auto"/>
        <w:spacing w:before="0" w:line="317" w:lineRule="exact"/>
        <w:ind w:firstLine="760"/>
      </w:pPr>
      <w:r>
        <w:lastRenderedPageBreak/>
        <w:t>Исходя из результатов в новом учебном году, необходимо разработать систему проверочных работ различного уровня сложности, которые следует проводить как в традиционной форме, так и в тестовой форме.</w:t>
      </w:r>
    </w:p>
    <w:p w:rsidR="00773551" w:rsidRDefault="00491699">
      <w:pPr>
        <w:pStyle w:val="20"/>
        <w:framePr w:w="14621" w:h="2950" w:hRule="exact" w:wrap="none" w:vAnchor="page" w:hAnchor="page" w:x="1096" w:y="1672"/>
        <w:shd w:val="clear" w:color="auto" w:fill="auto"/>
        <w:spacing w:before="0" w:after="330" w:line="317" w:lineRule="exact"/>
        <w:ind w:firstLine="760"/>
      </w:pPr>
      <w:r>
        <w:t>В целях повышения уровня математической подготовленности учащихся младших классов необходимо повысить персональную ответственность каждого учителя за результаты работы. Добиваться прочного усвоения теоретического материала, умение связывать теорию с практикой, совершенствовать умение самостоятельного решения задач всех типов. Отрабатывать тщательно приёмы действий с числами в пределах 10, 20, 100, отрабатывать алгоритм автоматизации таблиц умножения и деления.</w:t>
      </w:r>
    </w:p>
    <w:p w:rsidR="00773551" w:rsidRDefault="00491699">
      <w:pPr>
        <w:pStyle w:val="10"/>
        <w:framePr w:w="14621" w:h="2950" w:hRule="exact" w:wrap="none" w:vAnchor="page" w:hAnchor="page" w:x="1096" w:y="1672"/>
        <w:shd w:val="clear" w:color="auto" w:fill="auto"/>
        <w:spacing w:line="280" w:lineRule="exact"/>
      </w:pPr>
      <w:bookmarkStart w:id="1" w:name="bookmark1"/>
      <w:r>
        <w:t>Использование компьютерных технологий школьниками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080"/>
        <w:gridCol w:w="2160"/>
        <w:gridCol w:w="186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293" w:h="5467" w:wrap="none" w:vAnchor="page" w:hAnchor="page" w:x="4735" w:y="4915"/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after="120" w:line="220" w:lineRule="exact"/>
              <w:ind w:left="240"/>
              <w:jc w:val="left"/>
            </w:pPr>
            <w:r>
              <w:rPr>
                <w:rStyle w:val="211pt"/>
              </w:rPr>
              <w:t>кол-во</w:t>
            </w:r>
          </w:p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уч-ся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293" w:h="5467" w:wrap="none" w:vAnchor="page" w:hAnchor="page" w:x="4735" w:y="4915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773551">
            <w:pPr>
              <w:framePr w:w="6293" w:h="5467" w:wrap="none" w:vAnchor="page" w:hAnchor="page" w:x="4735" w:y="4915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домашний</w:t>
            </w:r>
          </w:p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компьютер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78" w:lineRule="exact"/>
            </w:pPr>
            <w:r>
              <w:rPr>
                <w:rStyle w:val="211pt"/>
              </w:rPr>
              <w:t>подключение к сети Интернет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11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2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8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3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12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8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16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8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14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9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15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10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5 чел.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293" w:h="5467" w:wrap="none" w:vAnchor="page" w:hAnchor="page" w:x="4735" w:y="491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37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a5"/>
        <w:framePr w:wrap="none" w:vAnchor="page" w:hAnchor="page" w:x="4058" w:y="1708"/>
        <w:shd w:val="clear" w:color="auto" w:fill="auto"/>
        <w:spacing w:line="280" w:lineRule="exact"/>
      </w:pPr>
      <w:r>
        <w:lastRenderedPageBreak/>
        <w:t>Результаты исследовательской деятельности младших школьников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1248"/>
        <w:gridCol w:w="1464"/>
        <w:gridCol w:w="1354"/>
        <w:gridCol w:w="1301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кол-во</w:t>
            </w:r>
          </w:p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уч-ся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773551">
            <w:pPr>
              <w:framePr w:w="6586" w:h="5698" w:wrap="none" w:vAnchor="page" w:hAnchor="page" w:x="4600" w:y="2341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1pt"/>
              </w:rPr>
              <w:t>школьный</w:t>
            </w:r>
          </w:p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211pt"/>
              </w:rPr>
              <w:t>муницип.</w:t>
            </w:r>
          </w:p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11pt"/>
              </w:rPr>
              <w:t>регион.</w:t>
            </w:r>
          </w:p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11pt"/>
              </w:rPr>
              <w:t>Уровень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11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2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3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12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16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14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15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"/>
              </w:rPr>
              <w:t>10 класс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 чел.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211pt0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86" w:h="5698" w:wrap="none" w:vAnchor="page" w:hAnchor="page" w:x="4600" w:y="2341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106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86" w:h="5698" w:wrap="none" w:vAnchor="page" w:hAnchor="page" w:x="4600" w:y="2341"/>
              <w:rPr>
                <w:sz w:val="10"/>
                <w:szCs w:val="10"/>
              </w:rPr>
            </w:pP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a5"/>
        <w:framePr w:wrap="none" w:vAnchor="page" w:hAnchor="page" w:x="5709" w:y="1705"/>
        <w:shd w:val="clear" w:color="auto" w:fill="auto"/>
        <w:spacing w:line="280" w:lineRule="exact"/>
      </w:pPr>
      <w:r>
        <w:lastRenderedPageBreak/>
        <w:t>Результаты годовой аттестации учащихся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448"/>
        <w:gridCol w:w="634"/>
        <w:gridCol w:w="2040"/>
        <w:gridCol w:w="1085"/>
        <w:gridCol w:w="984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ф.и.о.</w:t>
            </w:r>
          </w:p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педагогов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кла</w:t>
            </w:r>
          </w:p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сс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предмет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83" w:lineRule="exact"/>
              <w:jc w:val="center"/>
            </w:pPr>
            <w:r>
              <w:rPr>
                <w:rStyle w:val="211pt"/>
              </w:rPr>
              <w:t xml:space="preserve">2017 - 2018 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усп.%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кач.%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Федорова Н.Ю.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Фролова М.В.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Горбунова А.В.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62,5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62,5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Тукмакова</w:t>
            </w:r>
          </w:p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Т.П.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Мертвецова Т.А.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69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Мертвецова Т.А.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7853" w:h="7608" w:wrap="none" w:vAnchor="page" w:hAnchor="page" w:x="2599" w:y="2438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Федорова Н.Ю.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Фролова М.В.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Горбунова А.В.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Л.Ф.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56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Валиулина</w:t>
            </w:r>
          </w:p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Л.Ф.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Галкина П.А.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77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Галкина П.А.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Галкина П.А.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ind w:left="28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Л.Ф.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7853" w:h="7608" w:wrap="none" w:vAnchor="page" w:hAnchor="page" w:x="2599" w:y="24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</w:tr>
    </w:tbl>
    <w:p w:rsidR="00773551" w:rsidRDefault="00491699">
      <w:pPr>
        <w:pStyle w:val="20"/>
        <w:framePr w:w="14635" w:h="797" w:hRule="exact" w:wrap="none" w:vAnchor="page" w:hAnchor="page" w:x="1096" w:y="10231"/>
        <w:shd w:val="clear" w:color="auto" w:fill="auto"/>
        <w:spacing w:before="0" w:line="370" w:lineRule="exact"/>
      </w:pPr>
      <w:r>
        <w:rPr>
          <w:rStyle w:val="21"/>
        </w:rPr>
        <w:t>Выводы,</w:t>
      </w:r>
      <w:r>
        <w:t xml:space="preserve"> анализ показателей успеваемости и качества знаний показывает, что стабильны результаты по русскому языку; низкие показатели наблюдаются по математике в 8-9 классах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10"/>
        <w:framePr w:w="14803" w:h="344" w:hRule="exact" w:wrap="none" w:vAnchor="page" w:hAnchor="page" w:x="991" w:y="1706"/>
        <w:shd w:val="clear" w:color="auto" w:fill="auto"/>
        <w:spacing w:line="280" w:lineRule="exact"/>
      </w:pPr>
      <w:bookmarkStart w:id="2" w:name="bookmark2"/>
      <w:r>
        <w:lastRenderedPageBreak/>
        <w:t xml:space="preserve">Результаты </w:t>
      </w:r>
      <w:bookmarkEnd w:id="2"/>
      <w:r w:rsidR="00913505">
        <w:t>всероссийских проверочных работ.</w:t>
      </w:r>
    </w:p>
    <w:p w:rsidR="00773551" w:rsidRDefault="00491699">
      <w:pPr>
        <w:pStyle w:val="20"/>
        <w:framePr w:w="14803" w:h="344" w:hRule="exact" w:wrap="none" w:vAnchor="page" w:hAnchor="page" w:x="991" w:y="2593"/>
        <w:shd w:val="clear" w:color="auto" w:fill="auto"/>
        <w:spacing w:before="0" w:line="280" w:lineRule="exact"/>
        <w:jc w:val="center"/>
      </w:pPr>
      <w:r>
        <w:t>Русский язык. Математика.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126"/>
        <w:gridCol w:w="710"/>
        <w:gridCol w:w="1277"/>
        <w:gridCol w:w="1272"/>
        <w:gridCol w:w="854"/>
        <w:gridCol w:w="703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Учитель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Количество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учащихся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выполни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вших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тест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Качество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знаний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Успе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ва-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емост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ь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%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Выводы. Сравнение с результатами годовых оценок.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Горбунова А.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913505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66,7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66,7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- 50%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ниже на 33,3% (не соответствует), качество знаний на экзамене выше на 16,7%.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 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913505">
            <w:pPr>
              <w:framePr w:w="14803" w:h="7517" w:wrap="none" w:vAnchor="page" w:hAnchor="page" w:x="991" w:y="3398"/>
              <w:rPr>
                <w:sz w:val="10"/>
                <w:szCs w:val="10"/>
              </w:rPr>
            </w:pPr>
            <w:r w:rsidRPr="00913505">
              <w:rPr>
                <w:sz w:val="18"/>
                <w:szCs w:val="1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- 62,5%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ниже на 14,3 % (не соответствует), качество знаний на экзамене ниже на 19,5%.</w:t>
            </w:r>
          </w:p>
        </w:tc>
      </w:tr>
      <w:tr w:rsidR="00773551" w:rsidTr="00913505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 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913505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913505">
            <w:pPr>
              <w:framePr w:w="14803" w:h="7517" w:wrap="none" w:vAnchor="page" w:hAnchor="page" w:x="991" w:y="3398"/>
              <w:rPr>
                <w:sz w:val="10"/>
                <w:szCs w:val="10"/>
              </w:rPr>
            </w:pPr>
            <w:r w:rsidRPr="00913505">
              <w:rPr>
                <w:sz w:val="20"/>
                <w:szCs w:val="1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- 53,3%</w:t>
            </w:r>
          </w:p>
          <w:p w:rsidR="00773551" w:rsidRDefault="00491699">
            <w:pPr>
              <w:pStyle w:val="20"/>
              <w:framePr w:w="14803" w:h="7517" w:wrap="none" w:vAnchor="page" w:hAnchor="page" w:x="991" w:y="339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ниже на 14,3 % (не соответствует), качество знаний на экзамене ниже на 10,3%.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126"/>
        <w:gridCol w:w="710"/>
        <w:gridCol w:w="1277"/>
        <w:gridCol w:w="1272"/>
        <w:gridCol w:w="854"/>
        <w:gridCol w:w="703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Горбунова А. В.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913505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- 50%</w:t>
            </w:r>
          </w:p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100% (соответствует), качество знаний на экзамене выше на 50%.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 Ф.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913505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- 56,25%</w:t>
            </w:r>
          </w:p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100 % (соответствует), качество знаний на экзамене выше на 29,45%.</w:t>
            </w:r>
          </w:p>
        </w:tc>
      </w:tr>
      <w:tr w:rsidR="00773551" w:rsidTr="0091350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Галкина П. 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913505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913505">
            <w:pPr>
              <w:framePr w:w="14803" w:h="5573" w:wrap="none" w:vAnchor="page" w:hAnchor="page" w:x="991" w:y="1694"/>
              <w:rPr>
                <w:sz w:val="10"/>
                <w:szCs w:val="10"/>
              </w:rPr>
            </w:pPr>
            <w:r w:rsidRPr="00913505">
              <w:rPr>
                <w:sz w:val="18"/>
                <w:szCs w:val="10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Результаты успеваемости за 2014 - 2015 учебный год: успеваемость 100%, качество знаний - 33,3%</w:t>
            </w:r>
          </w:p>
          <w:p w:rsidR="00773551" w:rsidRDefault="00491699">
            <w:pPr>
              <w:pStyle w:val="20"/>
              <w:framePr w:w="14803" w:h="5573" w:wrap="none" w:vAnchor="page" w:hAnchor="page" w:x="991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Сравнение с итоговыми оценками за 2014 - 2015 учебный год: успеваемость на экзамене ниже на 14,3 % (не соответствует), качество знаний на экзамене выше на 23,8%.</w:t>
            </w:r>
          </w:p>
        </w:tc>
      </w:tr>
    </w:tbl>
    <w:p w:rsidR="00773551" w:rsidRDefault="00491699">
      <w:pPr>
        <w:pStyle w:val="20"/>
        <w:framePr w:w="14803" w:h="2635" w:hRule="exact" w:wrap="none" w:vAnchor="page" w:hAnchor="page" w:x="991" w:y="7725"/>
        <w:shd w:val="clear" w:color="auto" w:fill="auto"/>
        <w:spacing w:before="0"/>
      </w:pPr>
      <w:r>
        <w:rPr>
          <w:rStyle w:val="21"/>
        </w:rPr>
        <w:t>Выводы:</w:t>
      </w:r>
      <w:r>
        <w:t xml:space="preserve"> при анализе соотношения результатов тестирования и результатов текущей, итоговой аттестации учащихся (полугодие, учебная четверть) расхождение в оценках более, чем в 1 балл, обнаружено не было, т.е. тестирование в целом подтвердило результаты обучения и уровень усвоения учащимися учебных дисциплин.</w:t>
      </w:r>
    </w:p>
    <w:p w:rsidR="00773551" w:rsidRDefault="00491699">
      <w:pPr>
        <w:pStyle w:val="20"/>
        <w:framePr w:w="14803" w:h="2635" w:hRule="exact" w:wrap="none" w:vAnchor="page" w:hAnchor="page" w:x="991" w:y="7725"/>
        <w:shd w:val="clear" w:color="auto" w:fill="auto"/>
        <w:spacing w:before="0"/>
      </w:pPr>
      <w:r>
        <w:t>По большинству предметов учащиеся показали высокое качество знаний.</w:t>
      </w:r>
    </w:p>
    <w:p w:rsidR="00773551" w:rsidRDefault="00491699">
      <w:pPr>
        <w:pStyle w:val="20"/>
        <w:framePr w:w="14803" w:h="2635" w:hRule="exact" w:wrap="none" w:vAnchor="page" w:hAnchor="page" w:x="991" w:y="7725"/>
        <w:shd w:val="clear" w:color="auto" w:fill="auto"/>
        <w:spacing w:before="0"/>
        <w:ind w:firstLine="840"/>
        <w:jc w:val="left"/>
      </w:pPr>
      <w:r>
        <w:t>Самое высокое качество освоения образовательной программы по математике в 4 классе (Горбунова А. В.), математике в 10 классе (Валиулина Л. Ф.).</w:t>
      </w:r>
    </w:p>
    <w:p w:rsidR="00773551" w:rsidRDefault="00491699">
      <w:pPr>
        <w:pStyle w:val="20"/>
        <w:framePr w:w="14803" w:h="2635" w:hRule="exact" w:wrap="none" w:vAnchor="page" w:hAnchor="page" w:x="991" w:y="7725"/>
        <w:shd w:val="clear" w:color="auto" w:fill="auto"/>
        <w:spacing w:before="0"/>
        <w:ind w:firstLine="840"/>
        <w:jc w:val="left"/>
      </w:pPr>
      <w:r>
        <w:t>Самое низкое качество освоения образовательной программы по русскому языку в 5 классе (Тукмакова Т. П.) и русскому языку в 9 классе (Тукмакова Т.П.).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621" w:h="4243" w:hRule="exact" w:wrap="none" w:vAnchor="page" w:hAnchor="page" w:x="1082" w:y="1673"/>
        <w:shd w:val="clear" w:color="auto" w:fill="auto"/>
        <w:spacing w:before="0"/>
        <w:ind w:firstLine="740"/>
      </w:pPr>
      <w:r>
        <w:lastRenderedPageBreak/>
        <w:t>Значительное расхождение результатов тестирования и учебных результатов выявлено в 4 классе по математике (100% -качество знаний при тестировании, 50 % - качество знаний по годовым оценкам) и 5 классе по математике ( 85,7% - успеваемость при тестировании, 56,25%-успеваемость за год).</w:t>
      </w:r>
    </w:p>
    <w:p w:rsidR="00773551" w:rsidRDefault="00491699">
      <w:pPr>
        <w:pStyle w:val="20"/>
        <w:framePr w:w="14621" w:h="4243" w:hRule="exact" w:wrap="none" w:vAnchor="page" w:hAnchor="page" w:x="1082" w:y="1673"/>
        <w:shd w:val="clear" w:color="auto" w:fill="auto"/>
        <w:spacing w:before="0"/>
        <w:ind w:firstLine="740"/>
      </w:pPr>
      <w:r>
        <w:t xml:space="preserve">Всего учащихся, не справившихся с тестированием, - </w:t>
      </w:r>
      <w:r>
        <w:rPr>
          <w:rStyle w:val="24"/>
        </w:rPr>
        <w:t>4</w:t>
      </w:r>
      <w:r>
        <w:t>.</w:t>
      </w:r>
    </w:p>
    <w:p w:rsidR="00773551" w:rsidRDefault="00491699">
      <w:pPr>
        <w:pStyle w:val="20"/>
        <w:framePr w:w="14621" w:h="4243" w:hRule="exact" w:wrap="none" w:vAnchor="page" w:hAnchor="page" w:x="1082" w:y="1673"/>
        <w:shd w:val="clear" w:color="auto" w:fill="auto"/>
        <w:spacing w:before="0"/>
        <w:ind w:firstLine="740"/>
      </w:pPr>
      <w:r>
        <w:t>Самая низкая успеваемость по результатам тестирования выявлена по русскому языку в 4 классе (66,7%).</w:t>
      </w:r>
    </w:p>
    <w:p w:rsidR="00773551" w:rsidRDefault="00491699">
      <w:pPr>
        <w:pStyle w:val="20"/>
        <w:framePr w:w="14621" w:h="4243" w:hRule="exact" w:wrap="none" w:vAnchor="page" w:hAnchor="page" w:x="1082" w:y="1673"/>
        <w:shd w:val="clear" w:color="auto" w:fill="auto"/>
        <w:spacing w:before="0"/>
        <w:ind w:firstLine="740"/>
      </w:pPr>
      <w:r>
        <w:t>Всего выполняли тестирование 39 учащихся 4,5,9 и 10 классов. В перечисленных классах обучается 44 учащихся. Двое учащихся из 4 класса и один учащийся 5 класса не выполняли тест по причине обучения их по 7 виду. Учащийся 9 класса не выполнял тестирование по причине болезни в день проведения тестирования.</w:t>
      </w:r>
    </w:p>
    <w:p w:rsidR="00773551" w:rsidRDefault="00491699">
      <w:pPr>
        <w:pStyle w:val="20"/>
        <w:framePr w:w="14621" w:h="4243" w:hRule="exact" w:wrap="none" w:vAnchor="page" w:hAnchor="page" w:x="1082" w:y="1673"/>
        <w:shd w:val="clear" w:color="auto" w:fill="auto"/>
        <w:spacing w:before="0"/>
        <w:ind w:firstLine="740"/>
      </w:pPr>
      <w:r>
        <w:t>Рекомендации по устранению проблем: учителям-предметникам детально изучить аналитические карты компьютерного тестирования, диаграммы решаемости тестовых заданий, ведомости результатов Интернет-тестирования с целью систематизации проблемных вопросов и заданий, вызвавших трудности при выполнении, и ликвидации пробелов в знаниях учащихся.</w:t>
      </w:r>
    </w:p>
    <w:p w:rsidR="00773551" w:rsidRDefault="00491699">
      <w:pPr>
        <w:pStyle w:val="30"/>
        <w:framePr w:w="14621" w:h="4243" w:hRule="exact" w:wrap="none" w:vAnchor="page" w:hAnchor="page" w:x="1082" w:y="1673"/>
        <w:shd w:val="clear" w:color="auto" w:fill="auto"/>
      </w:pPr>
      <w:r>
        <w:t>Результаты государственной итоговой аттестации выпускников 9 классов по русскому языку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354"/>
        <w:gridCol w:w="1498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Показатели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учебные годы</w:t>
            </w:r>
          </w:p>
        </w:tc>
      </w:tr>
      <w:tr w:rsidR="006A392F" w:rsidTr="00DC6B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392F" w:rsidRDefault="006A392F">
            <w:pPr>
              <w:framePr w:w="6538" w:h="2006" w:wrap="none" w:vAnchor="page" w:hAnchor="page" w:x="1097" w:y="6202"/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92F" w:rsidRDefault="006A392F" w:rsidP="006A392F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2017-2018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38" w:h="2006" w:wrap="none" w:vAnchor="page" w:hAnchor="page" w:x="1097" w:y="6202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ГИА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Год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количество выпускников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успеваемость (%)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качество образования (%)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2006" w:wrap="none" w:vAnchor="page" w:hAnchor="page" w:x="1097" w:y="62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53</w:t>
            </w:r>
          </w:p>
        </w:tc>
      </w:tr>
    </w:tbl>
    <w:p w:rsidR="00773551" w:rsidRDefault="00491699">
      <w:pPr>
        <w:pStyle w:val="20"/>
        <w:framePr w:w="14621" w:h="1361" w:hRule="exact" w:wrap="none" w:vAnchor="page" w:hAnchor="page" w:x="1082" w:y="8507"/>
        <w:shd w:val="clear" w:color="auto" w:fill="auto"/>
        <w:spacing w:before="0" w:after="252" w:line="370" w:lineRule="exact"/>
      </w:pPr>
      <w:r>
        <w:t>Успеваемость, качество образования остаются относительно стабильны</w:t>
      </w:r>
      <w:r w:rsidR="006A392F">
        <w:t>ми, разница между результатами ОГЭ</w:t>
      </w:r>
      <w:r>
        <w:t xml:space="preserve"> и резул</w:t>
      </w:r>
      <w:r w:rsidR="006A392F">
        <w:t>ьтатами за год составляет в 2017</w:t>
      </w:r>
      <w:r>
        <w:t xml:space="preserve"> году - 6%.</w:t>
      </w:r>
    </w:p>
    <w:p w:rsidR="00773551" w:rsidRDefault="00491699">
      <w:pPr>
        <w:pStyle w:val="10"/>
        <w:framePr w:w="14621" w:h="1361" w:hRule="exact" w:wrap="none" w:vAnchor="page" w:hAnchor="page" w:x="1082" w:y="8507"/>
        <w:shd w:val="clear" w:color="auto" w:fill="auto"/>
        <w:spacing w:line="280" w:lineRule="exact"/>
      </w:pPr>
      <w:bookmarkStart w:id="3" w:name="bookmark3"/>
      <w:r>
        <w:t>Результаты государственной итоговой аттестации выпускников 9 классов по математике</w:t>
      </w:r>
      <w:bookmarkEnd w:id="3"/>
    </w:p>
    <w:p w:rsidR="00773551" w:rsidRDefault="00491699">
      <w:pPr>
        <w:pStyle w:val="40"/>
        <w:framePr w:wrap="none" w:vAnchor="page" w:hAnchor="page" w:x="5465" w:y="10437"/>
        <w:shd w:val="clear" w:color="auto" w:fill="auto"/>
        <w:spacing w:line="220" w:lineRule="exact"/>
      </w:pPr>
      <w:r>
        <w:t>учебные годы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1354"/>
        <w:gridCol w:w="1498"/>
      </w:tblGrid>
      <w:tr w:rsidR="006A392F" w:rsidTr="00AA31D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392F" w:rsidRDefault="006A392F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Показатели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392F" w:rsidRDefault="006A392F" w:rsidP="006A392F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t>2017-2018</w:t>
            </w:r>
          </w:p>
          <w:p w:rsidR="006A392F" w:rsidRDefault="006A392F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6538" w:h="1445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ГИА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Год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количество выпускников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успеваемость (%)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качество образования (%)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538" w:h="1445" w:wrap="none" w:vAnchor="page" w:hAnchor="page" w:x="1106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33</w:t>
            </w:r>
          </w:p>
        </w:tc>
      </w:tr>
    </w:tbl>
    <w:p w:rsidR="00773551" w:rsidRDefault="00491699">
      <w:pPr>
        <w:pStyle w:val="20"/>
        <w:framePr w:w="14630" w:h="705" w:hRule="exact" w:wrap="none" w:vAnchor="page" w:hAnchor="page" w:x="1077" w:y="3104"/>
        <w:shd w:val="clear" w:color="auto" w:fill="auto"/>
        <w:spacing w:before="0" w:line="326" w:lineRule="exact"/>
      </w:pPr>
      <w:r>
        <w:t>Качество образования по итогам сдачи ОГЭ в отчётном учебном году выше результатов, полученных учащимися по итогам года.</w:t>
      </w:r>
    </w:p>
    <w:p w:rsidR="00773551" w:rsidRDefault="00491699">
      <w:pPr>
        <w:pStyle w:val="10"/>
        <w:framePr w:w="14630" w:h="1344" w:hRule="exact" w:wrap="none" w:vAnchor="page" w:hAnchor="page" w:x="1077" w:y="3820"/>
        <w:shd w:val="clear" w:color="auto" w:fill="auto"/>
        <w:spacing w:line="643" w:lineRule="exact"/>
        <w:ind w:left="20"/>
      </w:pPr>
      <w:bookmarkStart w:id="4" w:name="bookmark4"/>
      <w:r>
        <w:t>Анализ участия обучающихся школы в смотрах, конкурсах, олимпиадах</w:t>
      </w:r>
      <w:r>
        <w:br/>
        <w:t>Количество участников всероссийской олимпиады школьников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549"/>
        <w:gridCol w:w="3062"/>
        <w:gridCol w:w="2880"/>
        <w:gridCol w:w="2890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CF4CBE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 xml:space="preserve">        </w:t>
            </w:r>
            <w:r w:rsidR="00491699">
              <w:rPr>
                <w:rStyle w:val="2105pt"/>
              </w:rPr>
              <w:t>этапы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школьный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Муниципальный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региональный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заключительный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кол-во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участников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1296" w:wrap="none" w:vAnchor="page" w:hAnchor="page" w:x="1106" w:y="539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ind w:left="380"/>
              <w:jc w:val="left"/>
            </w:pPr>
            <w:r>
              <w:rPr>
                <w:rStyle w:val="2105pt"/>
              </w:rPr>
              <w:t>2017-2018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51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B7E2E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1296" w:wrap="none" w:vAnchor="page" w:hAnchor="page" w:x="1106" w:y="5390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-</w:t>
            </w:r>
          </w:p>
        </w:tc>
      </w:tr>
    </w:tbl>
    <w:p w:rsidR="00773551" w:rsidRDefault="00491699">
      <w:pPr>
        <w:pStyle w:val="50"/>
        <w:framePr w:w="14630" w:h="2952" w:hRule="exact" w:wrap="none" w:vAnchor="page" w:hAnchor="page" w:x="1077" w:y="6986"/>
        <w:shd w:val="clear" w:color="auto" w:fill="auto"/>
        <w:spacing w:before="0"/>
      </w:pPr>
      <w:r>
        <w:t>Выводы: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20"/>
        <w:jc w:val="center"/>
      </w:pPr>
      <w:r>
        <w:t>В 2017-2018 учебном году 6 учащихся стали победителями и призерами ( 1-3 места) в муниципальном этапе.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-литература 9 класс 2 место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-обществознание 8 класс 2 место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-обществознание 9 класс 2 место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-обществознание 7 класс 3 место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-биология 7 класс 3 место</w:t>
      </w:r>
    </w:p>
    <w:p w:rsidR="00773551" w:rsidRDefault="00491699">
      <w:pPr>
        <w:pStyle w:val="20"/>
        <w:framePr w:w="14630" w:h="2952" w:hRule="exact" w:wrap="none" w:vAnchor="page" w:hAnchor="page" w:x="1077" w:y="6986"/>
        <w:shd w:val="clear" w:color="auto" w:fill="auto"/>
        <w:spacing w:before="0"/>
        <w:ind w:left="760"/>
        <w:jc w:val="left"/>
      </w:pPr>
      <w:r>
        <w:t>-география 7 класс 3 место</w:t>
      </w:r>
    </w:p>
    <w:p w:rsidR="00773551" w:rsidRDefault="00491699">
      <w:pPr>
        <w:pStyle w:val="30"/>
        <w:framePr w:w="14630" w:h="2952" w:hRule="exact" w:wrap="none" w:vAnchor="page" w:hAnchor="page" w:x="1077" w:y="6986"/>
        <w:shd w:val="clear" w:color="auto" w:fill="auto"/>
        <w:ind w:left="20"/>
      </w:pPr>
      <w:r>
        <w:t>Результаты конкурсных мероприятий по предметам 2017-2018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338"/>
        <w:gridCol w:w="4862"/>
        <w:gridCol w:w="1618"/>
        <w:gridCol w:w="487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ф.и.о. педагогов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ind w:left="380"/>
              <w:jc w:val="left"/>
            </w:pPr>
            <w:r>
              <w:rPr>
                <w:rStyle w:val="211pt"/>
              </w:rPr>
              <w:t>наименование мероприятий, уровень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количество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ind w:left="1500"/>
              <w:jc w:val="left"/>
            </w:pPr>
            <w:r>
              <w:rPr>
                <w:rStyle w:val="211pt"/>
              </w:rPr>
              <w:t>результаты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576" w:wrap="none" w:vAnchor="page" w:hAnchor="page" w:x="1106" w:y="1022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576" w:wrap="none" w:vAnchor="page" w:hAnchor="page" w:x="1106" w:y="1022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576" w:wrap="none" w:vAnchor="page" w:hAnchor="page" w:x="1106" w:y="1022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576" w:wrap="none" w:vAnchor="page" w:hAnchor="page" w:x="1106" w:y="1022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участников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576" w:wrap="none" w:vAnchor="page" w:hAnchor="page" w:x="1106" w:y="10224"/>
              <w:rPr>
                <w:sz w:val="10"/>
                <w:szCs w:val="10"/>
              </w:rPr>
            </w:pP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338"/>
        <w:gridCol w:w="4862"/>
        <w:gridCol w:w="1618"/>
        <w:gridCol w:w="487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lastRenderedPageBreak/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Горбунова Анфиса Васильевна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(гуманитарный цикл)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Сертификат организатора Диплом ученику (8 место в регионе)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Л.Ф.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ind w:firstLine="360"/>
              <w:jc w:val="left"/>
            </w:pPr>
            <w:r>
              <w:rPr>
                <w:rStyle w:val="211pt"/>
              </w:rPr>
              <w:t>Школьный конкурс исследовательских работ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ind w:firstLine="360"/>
              <w:jc w:val="left"/>
            </w:pPr>
            <w:r>
              <w:rPr>
                <w:rStyle w:val="211pt"/>
              </w:rPr>
              <w:t>Международный математический конкурс-игра «Кенгуру».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after="360" w:line="220" w:lineRule="exact"/>
              <w:jc w:val="left"/>
            </w:pPr>
            <w:r>
              <w:rPr>
                <w:rStyle w:val="211pt"/>
              </w:rPr>
              <w:t>2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360" w:line="220" w:lineRule="exact"/>
              <w:jc w:val="left"/>
            </w:pPr>
            <w:r>
              <w:rPr>
                <w:rStyle w:val="211pt"/>
              </w:rPr>
              <w:t>33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after="600" w:line="220" w:lineRule="exact"/>
              <w:jc w:val="left"/>
            </w:pPr>
            <w:r>
              <w:rPr>
                <w:rStyle w:val="211pt"/>
              </w:rPr>
              <w:t>Диплом участникам (2 чел.) (школьный)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600" w:after="300" w:line="220" w:lineRule="exact"/>
              <w:jc w:val="left"/>
            </w:pPr>
            <w:r>
              <w:rPr>
                <w:rStyle w:val="211pt"/>
              </w:rPr>
              <w:t>Диплом ученику (6 класс)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Диплом организатора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Барабина О.В.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ind w:firstLine="360"/>
              <w:jc w:val="left"/>
            </w:pPr>
            <w:r>
              <w:rPr>
                <w:rStyle w:val="211pt"/>
              </w:rPr>
              <w:t>Школьный конкурс исследовательских работ.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ind w:firstLine="360"/>
              <w:jc w:val="left"/>
            </w:pPr>
            <w:r>
              <w:rPr>
                <w:rStyle w:val="211pt"/>
              </w:rPr>
              <w:t>Всероссийская игра КИТ-2014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after="600" w:line="220" w:lineRule="exact"/>
              <w:jc w:val="left"/>
            </w:pPr>
            <w:r>
              <w:rPr>
                <w:rStyle w:val="211pt"/>
              </w:rPr>
              <w:t>2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600" w:line="220" w:lineRule="exact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after="600" w:line="220" w:lineRule="exact"/>
              <w:jc w:val="left"/>
            </w:pPr>
            <w:r>
              <w:rPr>
                <w:rStyle w:val="211pt"/>
              </w:rPr>
              <w:t>2 ученика-Диплом участника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600"/>
              <w:jc w:val="left"/>
            </w:pPr>
            <w:r>
              <w:rPr>
                <w:rStyle w:val="211pt"/>
              </w:rPr>
              <w:t>Диплом организатора,1 ученик -4 место в районе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Мертвецова Л.А.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83" w:lineRule="exact"/>
              <w:ind w:firstLine="360"/>
              <w:jc w:val="left"/>
            </w:pPr>
            <w:r>
              <w:rPr>
                <w:rStyle w:val="211pt"/>
              </w:rPr>
              <w:t>Международный конкурс «Г елиантус» по естествознанию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34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Диплом организатора,1 ученик -4 место в районе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ind w:firstLine="360"/>
              <w:jc w:val="left"/>
            </w:pPr>
            <w:r>
              <w:rPr>
                <w:rStyle w:val="211pt"/>
              </w:rPr>
              <w:t>ВСОШ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География -3 место в районе- 7 класс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Биология- 3 место в районе -7 класс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8" w:lineRule="exact"/>
              <w:ind w:firstLine="360"/>
              <w:jc w:val="left"/>
            </w:pPr>
            <w:r>
              <w:rPr>
                <w:rStyle w:val="211pt"/>
              </w:rPr>
              <w:t>Всероссийский конкурс «Русский медвежонок»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38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Диплом организатора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Федорова Н.Ю.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ind w:firstLine="360"/>
              <w:jc w:val="left"/>
            </w:pPr>
            <w:r>
              <w:rPr>
                <w:rStyle w:val="211pt"/>
              </w:rPr>
              <w:t>ЧИП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Диплом организатора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113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Лазарева ЕЮ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8" w:lineRule="exact"/>
              <w:ind w:firstLine="360"/>
              <w:jc w:val="left"/>
            </w:pPr>
            <w:r>
              <w:rPr>
                <w:rStyle w:val="211pt"/>
              </w:rPr>
              <w:t>Школьный конкурс исследовательских проектов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9346" w:wrap="none" w:vAnchor="page" w:hAnchor="page" w:x="1183" w:y="1694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ученик-Диплом участника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Зудова Р.Н.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74" w:lineRule="exact"/>
              <w:ind w:firstLine="360"/>
              <w:jc w:val="left"/>
            </w:pPr>
            <w:r>
              <w:rPr>
                <w:rStyle w:val="211pt"/>
              </w:rPr>
              <w:t>Всероссийская викторина «Россия. Обычаи и традиции»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35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1 место в регионе- 3 ( по классам)</w:t>
            </w:r>
          </w:p>
          <w:p w:rsidR="00773551" w:rsidRDefault="00491699">
            <w:pPr>
              <w:pStyle w:val="20"/>
              <w:framePr w:w="14419" w:h="9346" w:wrap="none" w:vAnchor="page" w:hAnchor="page" w:x="1183" w:y="1694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1 место в регионе- 2 (по классам)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338"/>
        <w:gridCol w:w="4862"/>
        <w:gridCol w:w="1618"/>
        <w:gridCol w:w="487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место в регионе- 2 ( по классам)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по обществознанию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 место в регионе- 1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ВСОШ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место в районе- 8 класс и 9 класс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6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419" w:h="2693" w:wrap="none" w:vAnchor="page" w:hAnchor="page" w:x="1106" w:y="1694"/>
              <w:rPr>
                <w:sz w:val="10"/>
                <w:szCs w:val="10"/>
              </w:rPr>
            </w:pPr>
          </w:p>
        </w:tc>
        <w:tc>
          <w:tcPr>
            <w:tcW w:w="4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 место в районе- 7 класс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ind w:left="360"/>
              <w:jc w:val="left"/>
            </w:pPr>
            <w:r>
              <w:rPr>
                <w:rStyle w:val="211pt"/>
              </w:rPr>
              <w:t>ВСОШ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419" w:h="2693" w:wrap="none" w:vAnchor="page" w:hAnchor="page" w:x="1106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место в районе- 9 класс</w:t>
            </w:r>
          </w:p>
        </w:tc>
      </w:tr>
    </w:tbl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ind w:firstLine="740"/>
      </w:pPr>
      <w:r>
        <w:t>Учителя школы подготовили 2017-2018 году своих учащихся для участия в предметных конкурсах и олимпиадах различного уровня.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ind w:firstLine="740"/>
      </w:pPr>
      <w:r>
        <w:rPr>
          <w:rStyle w:val="21"/>
        </w:rPr>
        <w:t>Победителями и призёрами</w:t>
      </w:r>
      <w:r>
        <w:t xml:space="preserve"> предметных конкурсов различного уровня стали учащиеся, подготовленные следующими педагогами: Зудовой Р.Н., Мертвецовой Л.А.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ind w:firstLine="740"/>
      </w:pPr>
      <w:r>
        <w:t>Максимальное количество учащихся, принявших участие в смотрах, конкурсах и олимпиадах различного уровня подготовлено учителем обществознания.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ind w:firstLine="740"/>
      </w:pPr>
      <w:r>
        <w:t>Наименьшее количество учащихся для участия в предметных конкурсах и олимпиадах подготовлено учителями математики.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ind w:firstLine="740"/>
      </w:pPr>
      <w:r>
        <w:t>Учащиеся школы принимали участие в конкурсах по разным предметам всех уровней, при этом наибольшая доля учащихся от общего количества участников конкурсов, поучаствовали в конкурсах районного и всероссийского уровня.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  <w:jc w:val="left"/>
      </w:pPr>
      <w:r>
        <w:rPr>
          <w:rStyle w:val="21"/>
        </w:rPr>
        <w:t>Выводы:</w:t>
      </w:r>
      <w:r>
        <w:t xml:space="preserve"> стабильными остаются результаты работы школы по выявлению и развитию у учащихся творческих способностей и интересов к исследовательской деятельности, созданию необходимых условий для поддержки одаренных детей, пропаганде научных знаний.</w:t>
      </w:r>
    </w:p>
    <w:p w:rsidR="00773551" w:rsidRDefault="00491699">
      <w:pPr>
        <w:pStyle w:val="20"/>
        <w:framePr w:w="14630" w:h="6177" w:hRule="exact" w:wrap="none" w:vAnchor="page" w:hAnchor="page" w:x="1077" w:y="4673"/>
        <w:shd w:val="clear" w:color="auto" w:fill="auto"/>
        <w:spacing w:before="0"/>
      </w:pPr>
      <w:r>
        <w:rPr>
          <w:rStyle w:val="21"/>
        </w:rPr>
        <w:t>Предложения:</w:t>
      </w:r>
      <w:r>
        <w:t xml:space="preserve"> направить деятельность учителей на решение проблем детей с высоким интеллектуальным потенциалом, максимально индивидуализировать обучение, развивать одаренность через оптимальное сочетание основного, дополнительного и индивидуального образования, целенаправленно и эффективно внедрять индивидуальные образовательные маршруты одаренных детей. Активнее использовать ресурсы сети Интернет для представления достижений учащихся по различным предметам на международных, всероссийских и региональных площадках.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712" w:h="988" w:hRule="exact" w:wrap="none" w:vAnchor="page" w:hAnchor="page" w:x="1037" w:y="1673"/>
        <w:shd w:val="clear" w:color="auto" w:fill="auto"/>
        <w:spacing w:before="0"/>
        <w:ind w:firstLine="840"/>
      </w:pPr>
      <w:r>
        <w:lastRenderedPageBreak/>
        <w:t>Учителям предметникам необходимо включаться в профессиональные интернет - сообщества с помощью социальных сетей и специальных профессиональных интернет-сайтов для изучения и представления лучших педагогических практик.</w:t>
      </w:r>
    </w:p>
    <w:p w:rsidR="00773551" w:rsidRDefault="00491699">
      <w:pPr>
        <w:pStyle w:val="23"/>
        <w:framePr w:w="14626" w:h="330" w:hRule="exact" w:wrap="none" w:vAnchor="page" w:hAnchor="page" w:x="1123" w:y="3021"/>
        <w:shd w:val="clear" w:color="auto" w:fill="auto"/>
        <w:spacing w:line="280" w:lineRule="exact"/>
      </w:pPr>
      <w:r>
        <w:t xml:space="preserve">Анализ </w:t>
      </w:r>
      <w:r>
        <w:rPr>
          <w:rStyle w:val="25"/>
          <w:b/>
          <w:bCs/>
        </w:rPr>
        <w:t>_ социальной востребованности выпускников Результаты социализации выпускников 9-х классов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1560"/>
        <w:gridCol w:w="1574"/>
        <w:gridCol w:w="792"/>
        <w:gridCol w:w="1608"/>
        <w:gridCol w:w="1603"/>
        <w:gridCol w:w="1320"/>
        <w:gridCol w:w="1325"/>
        <w:gridCol w:w="1142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всего</w:t>
            </w:r>
          </w:p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выпускников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 кл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СПО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НПО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Армия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11pt"/>
              </w:rPr>
              <w:t>Работа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</w:t>
            </w:r>
          </w:p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определили</w:t>
            </w:r>
          </w:p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сь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другое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2014</w:t>
            </w:r>
            <w:r>
              <w:rPr>
                <w:rStyle w:val="211pt"/>
              </w:rPr>
              <w:softHyphen/>
            </w:r>
          </w:p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2672" w:h="2083" w:wrap="none" w:vAnchor="page" w:hAnchor="page" w:x="2102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2672" w:h="2083" w:wrap="none" w:vAnchor="page" w:hAnchor="page" w:x="2102" w:y="3302"/>
              <w:rPr>
                <w:sz w:val="10"/>
                <w:szCs w:val="10"/>
              </w:rPr>
            </w:pPr>
          </w:p>
        </w:tc>
      </w:tr>
    </w:tbl>
    <w:p w:rsidR="00773551" w:rsidRDefault="00491699">
      <w:pPr>
        <w:pStyle w:val="10"/>
        <w:framePr w:w="14712" w:h="829" w:hRule="exact" w:wrap="none" w:vAnchor="page" w:hAnchor="page" w:x="1037" w:y="5872"/>
        <w:shd w:val="clear" w:color="auto" w:fill="auto"/>
        <w:spacing w:after="152" w:line="280" w:lineRule="exact"/>
        <w:ind w:left="360"/>
        <w:jc w:val="left"/>
      </w:pPr>
      <w:bookmarkStart w:id="5" w:name="bookmark5"/>
      <w:r>
        <w:t>Анализ</w:t>
      </w:r>
      <w:r w:rsidR="004B7E2E">
        <w:t xml:space="preserve"> </w:t>
      </w:r>
      <w:r>
        <w:t>функционирования внутренней системы оценки качества образования.Мониторинг качества освоения</w:t>
      </w:r>
      <w:bookmarkEnd w:id="5"/>
    </w:p>
    <w:p w:rsidR="00773551" w:rsidRDefault="00491699">
      <w:pPr>
        <w:pStyle w:val="10"/>
        <w:framePr w:w="14712" w:h="829" w:hRule="exact" w:wrap="none" w:vAnchor="page" w:hAnchor="page" w:x="1037" w:y="5872"/>
        <w:shd w:val="clear" w:color="auto" w:fill="auto"/>
        <w:spacing w:line="280" w:lineRule="exact"/>
        <w:ind w:right="80"/>
      </w:pPr>
      <w:bookmarkStart w:id="6" w:name="bookmark6"/>
      <w:r>
        <w:t>учащимися образовательной программы</w:t>
      </w:r>
      <w:bookmarkEnd w:id="6"/>
    </w:p>
    <w:p w:rsidR="00773551" w:rsidRDefault="00491699">
      <w:pPr>
        <w:pStyle w:val="10"/>
        <w:framePr w:w="14712" w:h="344" w:hRule="exact" w:wrap="none" w:vAnchor="page" w:hAnchor="page" w:x="1037" w:y="7408"/>
        <w:shd w:val="clear" w:color="auto" w:fill="auto"/>
        <w:spacing w:line="280" w:lineRule="exact"/>
        <w:ind w:right="80"/>
      </w:pPr>
      <w:bookmarkStart w:id="7" w:name="bookmark7"/>
      <w:r>
        <w:t>Результаты успеваемости учащихся школы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955"/>
        <w:gridCol w:w="979"/>
        <w:gridCol w:w="1133"/>
        <w:gridCol w:w="1570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2813" w:wrap="none" w:vAnchor="page" w:hAnchor="page" w:x="1037" w:y="7973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успева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ющие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учащи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ind w:left="300"/>
              <w:jc w:val="left"/>
            </w:pPr>
            <w:r>
              <w:rPr>
                <w:rStyle w:val="211pt"/>
              </w:rPr>
              <w:t>еся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неуспе вающи е по 1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предме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неуспева ющие по 2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предмет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неуспевающ ие по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74" w:lineRule="exact"/>
              <w:jc w:val="center"/>
            </w:pPr>
            <w:r>
              <w:rPr>
                <w:rStyle w:val="211pt"/>
              </w:rPr>
              <w:t>3 предметам и более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2813" w:wrap="none" w:vAnchor="page" w:hAnchor="page" w:x="1037" w:y="7973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 w:after="60" w:line="220" w:lineRule="exact"/>
            </w:pPr>
            <w:r>
              <w:rPr>
                <w:rStyle w:val="211pt"/>
              </w:rPr>
              <w:t>-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60" w:line="220" w:lineRule="exact"/>
              <w:ind w:left="300"/>
              <w:jc w:val="left"/>
            </w:pPr>
            <w:r>
              <w:rPr>
                <w:rStyle w:val="211pt"/>
              </w:rPr>
              <w:t>2015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numPr>
                <w:ilvl w:val="0"/>
                <w:numId w:val="3"/>
              </w:numPr>
              <w:shd w:val="clear" w:color="auto" w:fill="auto"/>
              <w:tabs>
                <w:tab w:val="left" w:pos="542"/>
              </w:tabs>
              <w:spacing w:before="0" w:after="60" w:line="220" w:lineRule="exact"/>
            </w:pPr>
            <w:r>
              <w:rPr>
                <w:rStyle w:val="211pt"/>
              </w:rPr>
              <w:t>-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11pt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numPr>
                <w:ilvl w:val="0"/>
                <w:numId w:val="4"/>
              </w:numPr>
              <w:shd w:val="clear" w:color="auto" w:fill="auto"/>
              <w:tabs>
                <w:tab w:val="left" w:pos="547"/>
              </w:tabs>
              <w:spacing w:before="0" w:after="60" w:line="220" w:lineRule="exact"/>
            </w:pPr>
            <w:r>
              <w:rPr>
                <w:rStyle w:val="211pt"/>
              </w:rPr>
              <w:t>-</w:t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60" w:line="220" w:lineRule="exact"/>
              <w:ind w:left="340"/>
              <w:jc w:val="left"/>
            </w:pPr>
            <w:r>
              <w:rPr>
                <w:rStyle w:val="211pt"/>
              </w:rPr>
              <w:t>2015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1pt"/>
              </w:rPr>
              <w:t>2014</w:t>
            </w:r>
            <w:r>
              <w:rPr>
                <w:rStyle w:val="211pt"/>
              </w:rPr>
              <w:softHyphen/>
            </w:r>
          </w:p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60" w:line="220" w:lineRule="exact"/>
              <w:jc w:val="center"/>
            </w:pPr>
            <w:r>
              <w:rPr>
                <w:rStyle w:val="211pt"/>
              </w:rPr>
              <w:t>2015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класс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2813" w:wrap="none" w:vAnchor="page" w:hAnchor="page" w:x="1037" w:y="7973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979"/>
        <w:gridCol w:w="960"/>
        <w:gridCol w:w="1128"/>
        <w:gridCol w:w="1570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3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4598" w:wrap="none" w:vAnchor="page" w:hAnchor="page" w:x="1025" w:y="1694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4598" w:wrap="none" w:vAnchor="page" w:hAnchor="page" w:x="1025" w:y="1694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4598" w:wrap="none" w:vAnchor="page" w:hAnchor="page" w:x="1025" w:y="1694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5654" w:h="4598" w:wrap="none" w:vAnchor="page" w:hAnchor="page" w:x="1025" w:y="1694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5654" w:h="459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0</w:t>
            </w:r>
          </w:p>
        </w:tc>
      </w:tr>
    </w:tbl>
    <w:p w:rsidR="00773551" w:rsidRDefault="00491699">
      <w:pPr>
        <w:pStyle w:val="20"/>
        <w:framePr w:wrap="none" w:vAnchor="page" w:hAnchor="page" w:x="1025" w:y="6573"/>
        <w:shd w:val="clear" w:color="auto" w:fill="auto"/>
        <w:spacing w:before="0" w:line="280" w:lineRule="exact"/>
        <w:jc w:val="left"/>
      </w:pPr>
      <w:r>
        <w:rPr>
          <w:rStyle w:val="21"/>
        </w:rPr>
        <w:t>Выводы:</w:t>
      </w:r>
      <w:r>
        <w:t xml:space="preserve"> В школе отсутствуют неуспевающие учащиеся.</w:t>
      </w:r>
    </w:p>
    <w:p w:rsidR="00773551" w:rsidRDefault="00491699">
      <w:pPr>
        <w:pStyle w:val="10"/>
        <w:framePr w:w="14736" w:h="344" w:hRule="exact" w:wrap="none" w:vAnchor="page" w:hAnchor="page" w:x="1025" w:y="7216"/>
        <w:shd w:val="clear" w:color="auto" w:fill="auto"/>
        <w:spacing w:line="280" w:lineRule="exact"/>
        <w:ind w:right="40"/>
      </w:pPr>
      <w:bookmarkStart w:id="8" w:name="bookmark8"/>
      <w:r>
        <w:t>Результаты качества образования учащихся школы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2966"/>
        <w:gridCol w:w="3821"/>
        <w:gridCol w:w="3336"/>
        <w:gridCol w:w="3365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успевающие на «5»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успевающие на «4-5»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имеющие 1 «4»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имеющие 1 «3»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2014 -2015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2014 -2015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2014 -2015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2014 -2015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36" w:h="3029" w:wrap="none" w:vAnchor="page" w:hAnchor="page" w:x="1025" w:y="7776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3029" w:wrap="none" w:vAnchor="page" w:hAnchor="page" w:x="1025" w:y="7776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2966"/>
        <w:gridCol w:w="3821"/>
        <w:gridCol w:w="3336"/>
        <w:gridCol w:w="3365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lastRenderedPageBreak/>
              <w:t>7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 класс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0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итого</w:t>
            </w:r>
          </w:p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(чел.)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36" w:h="2688" w:wrap="none" w:vAnchor="page" w:hAnchor="page" w:x="1025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</w:tr>
    </w:tbl>
    <w:p w:rsidR="00773551" w:rsidRDefault="00491699">
      <w:pPr>
        <w:pStyle w:val="a7"/>
        <w:framePr w:w="14621" w:h="1012" w:hRule="exact" w:wrap="none" w:vAnchor="page" w:hAnchor="page" w:x="1101" w:y="4355"/>
        <w:shd w:val="clear" w:color="auto" w:fill="auto"/>
      </w:pPr>
      <w:r>
        <w:rPr>
          <w:rStyle w:val="a8"/>
        </w:rPr>
        <w:t>Выводы:</w:t>
      </w:r>
      <w:r>
        <w:t xml:space="preserve"> </w:t>
      </w:r>
      <w:r>
        <w:rPr>
          <w:rStyle w:val="a9"/>
        </w:rPr>
        <w:t>с</w:t>
      </w:r>
      <w:r>
        <w:t>ледует отметить некоторое снижение количества учащихся, успевающих на «хорошо» и «отлично». Потенциальные возможности учащихся не всех учащихся реализуются в полном объёме: определенное количество учащихся имеют по одному из учебных предметов «4» при всех остальных «5» и одну «3» при остальных «4» и «5».</w:t>
      </w:r>
    </w:p>
    <w:p w:rsidR="00773551" w:rsidRDefault="00491699">
      <w:pPr>
        <w:pStyle w:val="20"/>
        <w:framePr w:w="14736" w:h="715" w:hRule="exact" w:wrap="none" w:vAnchor="page" w:hAnchor="page" w:x="1025" w:y="5303"/>
        <w:shd w:val="clear" w:color="auto" w:fill="auto"/>
        <w:spacing w:before="0" w:line="331" w:lineRule="exact"/>
      </w:pPr>
      <w:r>
        <w:rPr>
          <w:rStyle w:val="21"/>
        </w:rPr>
        <w:t>Предложения:</w:t>
      </w:r>
      <w:r>
        <w:t xml:space="preserve"> составить и реализовать индивидуальные программы работы с учащимися, имеющими потенциальные возможности более качественного обучения.</w:t>
      </w:r>
    </w:p>
    <w:p w:rsidR="00773551" w:rsidRDefault="00491699">
      <w:pPr>
        <w:pStyle w:val="10"/>
        <w:framePr w:w="14736" w:h="344" w:hRule="exact" w:wrap="none" w:vAnchor="page" w:hAnchor="page" w:x="1025" w:y="6563"/>
        <w:shd w:val="clear" w:color="auto" w:fill="auto"/>
        <w:spacing w:line="280" w:lineRule="exact"/>
        <w:ind w:right="40"/>
      </w:pPr>
      <w:bookmarkStart w:id="9" w:name="bookmark9"/>
      <w:r>
        <w:t>Результаты итоговых (переводных) контрольных работ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851"/>
        <w:gridCol w:w="2357"/>
        <w:gridCol w:w="821"/>
        <w:gridCol w:w="1469"/>
        <w:gridCol w:w="1344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ф.и.о.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720"/>
              <w:jc w:val="left"/>
            </w:pPr>
            <w:r>
              <w:rPr>
                <w:rStyle w:val="211pt0"/>
              </w:rPr>
              <w:t>предмет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класс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2017-2018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педагогов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%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усп.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кач.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Федорова Н.Ю.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37,5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720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33,3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Фролова М.В.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Горбунова А.В.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57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696" w:wrap="none" w:vAnchor="page" w:hAnchor="page" w:x="1025" w:y="7138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38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Л.Ф.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696" w:wrap="none" w:vAnchor="page" w:hAnchor="page" w:x="1025" w:y="713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37</w:t>
            </w: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846"/>
        <w:gridCol w:w="2362"/>
        <w:gridCol w:w="821"/>
        <w:gridCol w:w="1469"/>
        <w:gridCol w:w="1344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62,5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820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Тукмакова Т.П.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44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62,5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67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Галкина П.А.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820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69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820"/>
              <w:jc w:val="left"/>
            </w:pPr>
            <w:r>
              <w:rPr>
                <w:rStyle w:val="211pt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Мертвецова Т.А.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69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9374" w:h="3096" w:wrap="none" w:vAnchor="page" w:hAnchor="page" w:x="1039" w:y="1694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1pt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ind w:right="340"/>
              <w:jc w:val="right"/>
            </w:pPr>
            <w:r>
              <w:rPr>
                <w:rStyle w:val="211pt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9374" w:h="3096" w:wrap="none" w:vAnchor="page" w:hAnchor="page" w:x="1039" w:y="1694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80</w:t>
            </w:r>
          </w:p>
        </w:tc>
      </w:tr>
    </w:tbl>
    <w:p w:rsidR="00773551" w:rsidRDefault="00491699">
      <w:pPr>
        <w:pStyle w:val="20"/>
        <w:framePr w:w="14707" w:h="5131" w:hRule="exact" w:wrap="none" w:vAnchor="page" w:hAnchor="page" w:x="1039" w:y="4932"/>
        <w:shd w:val="clear" w:color="auto" w:fill="auto"/>
        <w:spacing w:before="0"/>
        <w:jc w:val="left"/>
      </w:pPr>
      <w:r>
        <w:rPr>
          <w:rStyle w:val="21"/>
        </w:rPr>
        <w:t>Выводы: по</w:t>
      </w:r>
      <w:r>
        <w:t xml:space="preserve"> математике произошло снижение качества знаний по сравнению с результатами к/работ прошлого года, но повысились показатели успеваемости.</w:t>
      </w:r>
    </w:p>
    <w:p w:rsidR="00773551" w:rsidRDefault="00491699">
      <w:pPr>
        <w:pStyle w:val="30"/>
        <w:framePr w:w="14707" w:h="5131" w:hRule="exact" w:wrap="none" w:vAnchor="page" w:hAnchor="page" w:x="1039" w:y="4932"/>
        <w:shd w:val="clear" w:color="auto" w:fill="auto"/>
        <w:spacing w:after="180"/>
        <w:ind w:right="80"/>
      </w:pPr>
      <w:r>
        <w:t>Динамика результатов переводной аттестации в 5-8, 10 классах</w:t>
      </w:r>
    </w:p>
    <w:p w:rsidR="00773551" w:rsidRDefault="00491699">
      <w:pPr>
        <w:pStyle w:val="20"/>
        <w:framePr w:w="14707" w:h="5131" w:hRule="exact" w:wrap="none" w:vAnchor="page" w:hAnchor="page" w:x="1039" w:y="4932"/>
        <w:shd w:val="clear" w:color="auto" w:fill="auto"/>
        <w:spacing w:before="0"/>
        <w:ind w:firstLine="1100"/>
      </w:pPr>
      <w:r>
        <w:t>Результаты переводной аттестации в целом по основной и старшей школе высокие.</w:t>
      </w:r>
    </w:p>
    <w:p w:rsidR="00773551" w:rsidRDefault="00491699">
      <w:pPr>
        <w:pStyle w:val="20"/>
        <w:framePr w:w="14707" w:h="5131" w:hRule="exact" w:wrap="none" w:vAnchor="page" w:hAnchor="page" w:x="1039" w:y="4932"/>
        <w:shd w:val="clear" w:color="auto" w:fill="auto"/>
        <w:spacing w:before="0"/>
        <w:ind w:firstLine="1100"/>
      </w:pPr>
      <w:r>
        <w:t>Отмечается повышение качества образования в целом по предметам гуманитарной направленности по сравнению с предыдущим учебным годом, наблюдается стабильность коэффициента обученности по этим направлениям. Однако, очевиден более высокий результат переводных контрольных работ по сравнению с результатом аттестации по итогам учебного года, по большинству учебных дисциплин: расхождение составляет от 11 % до 28 %. Причины: недостаточный уровень системного и качественного контроля знаний, занижение оценки результатов учебной деятельности учащихся в течение учебного года, недостаточная работа по стимулированию познавательной деятельности учащихся и повышению учебной мотивации.</w:t>
      </w:r>
    </w:p>
    <w:p w:rsidR="00773551" w:rsidRDefault="00491699">
      <w:pPr>
        <w:pStyle w:val="20"/>
        <w:framePr w:w="14707" w:h="5131" w:hRule="exact" w:wrap="none" w:vAnchor="page" w:hAnchor="page" w:x="1039" w:y="4932"/>
        <w:shd w:val="clear" w:color="auto" w:fill="auto"/>
        <w:spacing w:before="0"/>
        <w:ind w:firstLine="1100"/>
      </w:pPr>
      <w:r>
        <w:rPr>
          <w:rStyle w:val="21"/>
        </w:rPr>
        <w:t>Предложения:</w:t>
      </w:r>
      <w:r>
        <w:t xml:space="preserve"> на заседаниях предметных методических объединений рассмотреть вопрос о нормах оценок с целью их строгого соблюдения преподавателями, использовать в работе материалы проведенных диагностик и разноуровневые задания для стабилизации высокого качества знаний по предмету, включить в план внутришкольного инспекционного контроля вопрос объективности выставления текущих и итоговых оценок по предметам.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10"/>
        <w:framePr w:w="14707" w:h="344" w:hRule="exact" w:wrap="none" w:vAnchor="page" w:hAnchor="page" w:x="1039" w:y="1706"/>
        <w:shd w:val="clear" w:color="auto" w:fill="auto"/>
        <w:spacing w:line="280" w:lineRule="exact"/>
        <w:ind w:right="80"/>
      </w:pPr>
      <w:bookmarkStart w:id="10" w:name="bookmark10"/>
      <w:r>
        <w:lastRenderedPageBreak/>
        <w:t>Анализ результатов независимой оценки качества образования</w:t>
      </w:r>
      <w:bookmarkEnd w:id="10"/>
    </w:p>
    <w:p w:rsidR="00773551" w:rsidRDefault="00491699">
      <w:pPr>
        <w:pStyle w:val="20"/>
        <w:framePr w:w="14707" w:h="1342" w:hRule="exact" w:wrap="none" w:vAnchor="page" w:hAnchor="page" w:x="1039" w:y="2311"/>
        <w:shd w:val="clear" w:color="auto" w:fill="auto"/>
        <w:spacing w:before="0" w:after="333"/>
        <w:ind w:firstLine="820"/>
      </w:pPr>
      <w:r>
        <w:t>В апрел</w:t>
      </w:r>
      <w:r w:rsidR="004B7E2E">
        <w:t>е 2018</w:t>
      </w:r>
      <w:r>
        <w:t xml:space="preserve"> года в 4,5,9,10 классов проведена процедура независимой оценки качества освоения учащимися образовательной программы с применением технологии Интернет-тестирования в системе АСТ- тест.</w:t>
      </w:r>
    </w:p>
    <w:p w:rsidR="00773551" w:rsidRDefault="00491699">
      <w:pPr>
        <w:pStyle w:val="20"/>
        <w:framePr w:w="14707" w:h="1342" w:hRule="exact" w:wrap="none" w:vAnchor="page" w:hAnchor="page" w:x="1039" w:y="2311"/>
        <w:shd w:val="clear" w:color="auto" w:fill="auto"/>
        <w:spacing w:before="0" w:line="280" w:lineRule="exact"/>
        <w:ind w:right="80"/>
        <w:jc w:val="center"/>
      </w:pPr>
      <w:r>
        <w:t>Русский язык. Математика.</w:t>
      </w:r>
    </w:p>
    <w:tbl>
      <w:tblPr>
        <w:tblOverlap w:val="never"/>
        <w:tblW w:w="6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699"/>
        <w:gridCol w:w="850"/>
        <w:gridCol w:w="1277"/>
        <w:gridCol w:w="888"/>
      </w:tblGrid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Предмет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</w:pPr>
            <w:r>
              <w:rPr>
                <w:rStyle w:val="211pt0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0"/>
              </w:rPr>
              <w:t>Кл.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Качество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знаний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Успе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ва-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емост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ь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4" w:lineRule="exact"/>
              <w:jc w:val="left"/>
            </w:pPr>
            <w:r>
              <w:rPr>
                <w:rStyle w:val="211pt0"/>
              </w:rPr>
              <w:t>%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Горбунова А.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66,7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Тукмакова Т.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Тукмакова Т.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Русский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Мертвецова Т.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Математик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Горбунова А.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</w:tr>
      <w:tr w:rsidR="00773551" w:rsidTr="005D536B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Математик</w:t>
            </w:r>
          </w:p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Валиулина Л.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85,7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6077" w:h="4776" w:wrap="none" w:vAnchor="page" w:hAnchor="page" w:x="1039" w:y="411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100</w:t>
            </w:r>
          </w:p>
        </w:tc>
      </w:tr>
    </w:tbl>
    <w:p w:rsidR="00773551" w:rsidRDefault="00491699">
      <w:pPr>
        <w:pStyle w:val="20"/>
        <w:framePr w:w="14707" w:h="1348" w:hRule="exact" w:wrap="none" w:vAnchor="page" w:hAnchor="page" w:x="1039" w:y="9151"/>
        <w:shd w:val="clear" w:color="auto" w:fill="auto"/>
        <w:spacing w:before="0"/>
        <w:ind w:firstLine="820"/>
      </w:pPr>
      <w:r>
        <w:t>Высокое качество освоения образовательной программы выявлено по математике в 4 и 5 классах. Полученные результаты обусловлены эффективной системой используемых методов, приёмов и технологий педагогической деятельности, надёжностью и объективностью системы текущего контроля освоения учащимися образовательной программы.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712" w:h="1353" w:hRule="exact" w:wrap="none" w:vAnchor="page" w:hAnchor="page" w:x="1037" w:y="1668"/>
        <w:shd w:val="clear" w:color="auto" w:fill="auto"/>
        <w:spacing w:before="0"/>
        <w:ind w:firstLine="820"/>
      </w:pPr>
      <w:r>
        <w:lastRenderedPageBreak/>
        <w:t>Причинами низких результатов качества и успеваемости по указанным предметам являются индивидуальные особенности освоения учащимися содержания образовательной программы по предмету, объективная сложность дисциплины.</w:t>
      </w:r>
    </w:p>
    <w:p w:rsidR="00773551" w:rsidRDefault="00491699">
      <w:pPr>
        <w:pStyle w:val="30"/>
        <w:framePr w:w="14712" w:h="1353" w:hRule="exact" w:wrap="none" w:vAnchor="page" w:hAnchor="page" w:x="1037" w:y="1668"/>
        <w:shd w:val="clear" w:color="auto" w:fill="auto"/>
        <w:ind w:right="80"/>
      </w:pPr>
      <w:r>
        <w:t>Анализ результатов внутришкольного инспекционного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320"/>
        <w:gridCol w:w="1800"/>
        <w:gridCol w:w="1978"/>
        <w:gridCol w:w="1982"/>
        <w:gridCol w:w="3787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Направления</w:t>
            </w:r>
          </w:p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внутришкольного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количество проверок по плану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проведено</w:t>
            </w:r>
          </w:p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проверок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не проведено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причины, выводы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Организационно-педагогические вопросы обязательности общего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Условия и ход реализации ФГОС, образовательной программы школы, программ учебных предметов, курсов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Качество реализации образовательных технологий в урочной и внеурочной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Результативность образовательной деятельности и аттестация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Организация, состояние и качество результатов воспитательной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Научно-методическая работа и повышение уровня профессионализма учителей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Социально-педагогическая работа, защита прав детей, взаимодействие с семьями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83" w:lineRule="exact"/>
              <w:jc w:val="left"/>
            </w:pPr>
            <w:r>
              <w:rPr>
                <w:rStyle w:val="211pt"/>
              </w:rPr>
              <w:t>Охрана здоровья и формирование здорового образа жизни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-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38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7013" w:wrap="none" w:vAnchor="page" w:hAnchor="page" w:x="1037" w:y="323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7013" w:wrap="none" w:vAnchor="page" w:hAnchor="page" w:x="1037" w:y="3230"/>
              <w:rPr>
                <w:sz w:val="10"/>
                <w:szCs w:val="10"/>
              </w:rPr>
            </w:pPr>
          </w:p>
        </w:tc>
      </w:tr>
    </w:tbl>
    <w:p w:rsidR="00773551" w:rsidRDefault="00491699">
      <w:pPr>
        <w:pStyle w:val="20"/>
        <w:framePr w:wrap="none" w:vAnchor="page" w:hAnchor="page" w:x="1037" w:y="10591"/>
        <w:shd w:val="clear" w:color="auto" w:fill="auto"/>
        <w:spacing w:before="0" w:line="280" w:lineRule="exact"/>
        <w:ind w:firstLine="820"/>
      </w:pPr>
      <w:r>
        <w:rPr>
          <w:rStyle w:val="21"/>
        </w:rPr>
        <w:t>Выводы:</w:t>
      </w:r>
      <w:r>
        <w:t xml:space="preserve"> количество проверок по направлениям достаточно равномерно распределено по учебным четвертям.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722" w:h="2630" w:hRule="exact" w:wrap="none" w:vAnchor="page" w:hAnchor="page" w:x="1032" w:y="1668"/>
        <w:shd w:val="clear" w:color="auto" w:fill="auto"/>
        <w:spacing w:before="0"/>
        <w:ind w:firstLine="820"/>
      </w:pPr>
      <w:r>
        <w:lastRenderedPageBreak/>
        <w:t>Результаты проведения внутренних проверок оформлены документально и обсуждены на совещаниях при заместителях директора во учебно-воспитательной и воспитательной работе. По итогам анализа выявленных в ходе проверок замечаний проведены корректирующие мероприятия, сформулированы рекомендации педагогическим работникам школы с установлением конкретных сроков исполнения. Типичные замечания при организации образовательного процесса обозначены как «зоны риска» и поставлены на особый контроль. К типичным замечаниям отнесены следующие: нарушение установленных требований оформления классных журналов, трудности молодых специалистов в применении дифференцированных методов организации образовательной деятельности, не достаточно эффективное использование резервов организации самостоятельной деятельности учащихся на уроке.</w:t>
      </w:r>
    </w:p>
    <w:p w:rsidR="00773551" w:rsidRDefault="00491699">
      <w:pPr>
        <w:pStyle w:val="10"/>
        <w:framePr w:w="14722" w:h="5336" w:hRule="exact" w:wrap="none" w:vAnchor="page" w:hAnchor="page" w:x="1032" w:y="4758"/>
        <w:shd w:val="clear" w:color="auto" w:fill="auto"/>
        <w:spacing w:after="184" w:line="280" w:lineRule="exact"/>
        <w:ind w:left="5880"/>
        <w:jc w:val="left"/>
      </w:pPr>
      <w:bookmarkStart w:id="11" w:name="bookmark11"/>
      <w:r>
        <w:t>Анализ научно-методической работы</w:t>
      </w:r>
      <w:bookmarkEnd w:id="11"/>
    </w:p>
    <w:p w:rsidR="00773551" w:rsidRDefault="00491699">
      <w:pPr>
        <w:pStyle w:val="20"/>
        <w:framePr w:w="14722" w:h="5336" w:hRule="exact" w:wrap="none" w:vAnchor="page" w:hAnchor="page" w:x="1032" w:y="4758"/>
        <w:shd w:val="clear" w:color="auto" w:fill="auto"/>
        <w:spacing w:before="0"/>
        <w:ind w:firstLine="1100"/>
      </w:pPr>
      <w:r>
        <w:t>Коллегиальным органом профессиональных объединений педагогов школы является Методический совет, который осуществляет общее руководство научно-методической и учебно-методической деятельностью школьных методических объединений педагогов. Работа Методического совета в течение учебного года строилась на основе плана, включающего мероприятия научно-методического, учебно-методического и организационного характера.</w:t>
      </w:r>
    </w:p>
    <w:p w:rsidR="00773551" w:rsidRDefault="00491699">
      <w:pPr>
        <w:pStyle w:val="20"/>
        <w:framePr w:w="14722" w:h="5336" w:hRule="exact" w:wrap="none" w:vAnchor="page" w:hAnchor="page" w:x="1032" w:y="4758"/>
        <w:shd w:val="clear" w:color="auto" w:fill="auto"/>
        <w:spacing w:before="0"/>
        <w:ind w:firstLine="1100"/>
      </w:pPr>
      <w:r>
        <w:t>Проведено 4 заседания Методического совет.</w:t>
      </w:r>
    </w:p>
    <w:p w:rsidR="00773551" w:rsidRDefault="00491699">
      <w:pPr>
        <w:pStyle w:val="20"/>
        <w:framePr w:w="14722" w:h="5336" w:hRule="exact" w:wrap="none" w:vAnchor="page" w:hAnchor="page" w:x="1032" w:y="4758"/>
        <w:shd w:val="clear" w:color="auto" w:fill="auto"/>
        <w:spacing w:before="0"/>
        <w:ind w:firstLine="960"/>
      </w:pPr>
      <w:r>
        <w:t>В течение учебного года проводилась работа по обновлению базы локальных нормативных правовых актов школы с целью приведения её в соответствие требованиям нового ФЗ «Об образовании в Российской Федерации». Полностью обновлено содержание 100% должностных инструкций работников школы. Разработано в новой редакции 25 Положений, регламентирующих управленческую и образовательную деятельность образовательного учреждения.</w:t>
      </w:r>
    </w:p>
    <w:p w:rsidR="00773551" w:rsidRDefault="00491699">
      <w:pPr>
        <w:pStyle w:val="20"/>
        <w:framePr w:w="14722" w:h="5336" w:hRule="exact" w:wrap="none" w:vAnchor="page" w:hAnchor="page" w:x="1032" w:y="4758"/>
        <w:shd w:val="clear" w:color="auto" w:fill="auto"/>
        <w:spacing w:before="0"/>
        <w:ind w:firstLine="820"/>
      </w:pPr>
      <w:r>
        <w:t>Школа является резервом базовых школ по методической работе.</w:t>
      </w:r>
    </w:p>
    <w:p w:rsidR="00773551" w:rsidRDefault="00491699">
      <w:pPr>
        <w:pStyle w:val="20"/>
        <w:framePr w:w="14722" w:h="5336" w:hRule="exact" w:wrap="none" w:vAnchor="page" w:hAnchor="page" w:x="1032" w:y="4758"/>
        <w:shd w:val="clear" w:color="auto" w:fill="auto"/>
        <w:spacing w:before="0" w:after="333"/>
        <w:ind w:firstLine="820"/>
      </w:pPr>
      <w:r>
        <w:t>Школа приняла участие в областном конкурсном отборе на предоставление субсидий из областного бюджета муниципальным общеобразовательным организациям в рамках государственной программы Ульяновской области «Развитие и модернизация образования в Ульяновской области» на 2014-2018 годы и стала призёром данного конкурса.</w:t>
      </w:r>
    </w:p>
    <w:p w:rsidR="00773551" w:rsidRDefault="00491699">
      <w:pPr>
        <w:pStyle w:val="10"/>
        <w:framePr w:w="14722" w:h="5336" w:hRule="exact" w:wrap="none" w:vAnchor="page" w:hAnchor="page" w:x="1032" w:y="4758"/>
        <w:shd w:val="clear" w:color="auto" w:fill="auto"/>
        <w:spacing w:line="280" w:lineRule="exact"/>
        <w:ind w:right="60"/>
      </w:pPr>
      <w:bookmarkStart w:id="12" w:name="bookmark12"/>
      <w:r>
        <w:t>Результаты работы с молодым специалистом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800"/>
        <w:gridCol w:w="2342"/>
        <w:gridCol w:w="2880"/>
        <w:gridCol w:w="7027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методич.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ф.и.о. молодого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ф.и.о. наставника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мероприятия, результаты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576" w:wrap="none" w:vAnchor="page" w:hAnchor="page" w:x="1032" w:y="10387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объединение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576" w:wrap="none" w:vAnchor="page" w:hAnchor="page" w:x="1032" w:y="1038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специалиста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576" w:wrap="none" w:vAnchor="page" w:hAnchor="page" w:x="1032" w:y="10387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576" w:wrap="none" w:vAnchor="page" w:hAnchor="page" w:x="1032" w:y="10387"/>
              <w:rPr>
                <w:sz w:val="10"/>
                <w:szCs w:val="10"/>
              </w:rPr>
            </w:pPr>
          </w:p>
        </w:tc>
      </w:tr>
    </w:tbl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1800"/>
        <w:gridCol w:w="2342"/>
        <w:gridCol w:w="2880"/>
        <w:gridCol w:w="7027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1pt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Учителей-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Барабина О.В.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Валиулина Л.Ф.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Индивидуальная работа по составлению поурочных планов и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предметников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подготовке к урокам, а также составлении рабочих программ по предмету. Барабина О.В.приняла участие в фестивале «Педагогический дебют» - 2014.</w:t>
            </w:r>
          </w:p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Индивидуальная помощь в составлении рабочих программ по предмету. Участие в предметной неделе физико-математического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цикла.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551" w:rsidRDefault="00773551">
            <w:pPr>
              <w:framePr w:w="14702" w:h="2510" w:wrap="none" w:vAnchor="page" w:hAnchor="page" w:x="1037" w:y="1694"/>
              <w:rPr>
                <w:sz w:val="10"/>
                <w:szCs w:val="10"/>
              </w:rPr>
            </w:pP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02" w:h="2510" w:wrap="none" w:vAnchor="page" w:hAnchor="page" w:x="1037" w:y="1694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Учащиеся принимали участие в конкурсах по предмету. Аттестована на 1 категорию.</w:t>
            </w:r>
          </w:p>
        </w:tc>
      </w:tr>
    </w:tbl>
    <w:p w:rsidR="00773551" w:rsidRDefault="00491699">
      <w:pPr>
        <w:pStyle w:val="a7"/>
        <w:framePr w:w="14606" w:h="1022" w:hRule="exact" w:wrap="none" w:vAnchor="page" w:hAnchor="page" w:x="1128" w:y="4169"/>
        <w:shd w:val="clear" w:color="auto" w:fill="auto"/>
        <w:spacing w:line="322" w:lineRule="exact"/>
        <w:ind w:firstLine="740"/>
      </w:pPr>
      <w:r>
        <w:t>Выводы: индивидуальная форма работы с молодыми специалистами является наиболее эффективной. С молодым специалистом проводили работу на должном уровне и наставник и члены администрации, о чем свидетельствуют результаты его деятельности.</w:t>
      </w:r>
    </w:p>
    <w:p w:rsidR="00773551" w:rsidRDefault="00491699">
      <w:pPr>
        <w:pStyle w:val="20"/>
        <w:framePr w:w="14712" w:h="5208" w:hRule="exact" w:wrap="none" w:vAnchor="page" w:hAnchor="page" w:x="1037" w:y="5460"/>
        <w:shd w:val="clear" w:color="auto" w:fill="auto"/>
        <w:spacing w:before="0" w:after="333"/>
        <w:ind w:firstLine="820"/>
      </w:pPr>
      <w:r>
        <w:t>Предложения: пересмотреть формат организации работы Школы молодого специалиста, внедрив модульный принцип повышения квалификации и внутрифирменного обучения в зависимости от индивидуальных запросов специалистов. С целью повышения эффективности адаптации вновь поступающих на работу педагогов и их закрепления в школе разработать и внедрить программы «Введение в должность», «Стажировка».</w:t>
      </w:r>
    </w:p>
    <w:p w:rsidR="00773551" w:rsidRDefault="00491699">
      <w:pPr>
        <w:pStyle w:val="10"/>
        <w:framePr w:w="14712" w:h="5208" w:hRule="exact" w:wrap="none" w:vAnchor="page" w:hAnchor="page" w:x="1037" w:y="5460"/>
        <w:shd w:val="clear" w:color="auto" w:fill="auto"/>
        <w:spacing w:after="304" w:line="280" w:lineRule="exact"/>
        <w:ind w:right="80"/>
      </w:pPr>
      <w:bookmarkStart w:id="13" w:name="bookmark13"/>
      <w:r>
        <w:t>Результаты деятельности школьных методических объединений</w:t>
      </w:r>
      <w:bookmarkEnd w:id="13"/>
    </w:p>
    <w:p w:rsidR="00773551" w:rsidRDefault="00491699">
      <w:pPr>
        <w:pStyle w:val="20"/>
        <w:framePr w:w="14712" w:h="5208" w:hRule="exact" w:wrap="none" w:vAnchor="page" w:hAnchor="page" w:x="1037" w:y="5460"/>
        <w:shd w:val="clear" w:color="auto" w:fill="auto"/>
        <w:spacing w:before="0"/>
        <w:ind w:firstLine="1120"/>
      </w:pPr>
      <w:r>
        <w:t>Деятельность школьных методических объединений строилась на основе планирования работы на учебный год с учетом общешкольных методических проблем. В условиях инновационной научно -методической деятельности школы работа методических объединений была направлена на разработку программно-методического обеспечения образовательной деятельности, внедрения современных педагогических технологий. В целом работа методических объединений способствовала выполнению общешкольного плана работы на учебный год, что подтверждается результатами внутришкольного инспекционного контроля и проверок органов управления образованием. По всем вопросам, рассмотренным на заседаниях методических объединений, оформлены протоколы.</w:t>
      </w:r>
    </w:p>
    <w:p w:rsidR="00773551" w:rsidRDefault="00491699">
      <w:pPr>
        <w:pStyle w:val="20"/>
        <w:framePr w:w="14712" w:h="5208" w:hRule="exact" w:wrap="none" w:vAnchor="page" w:hAnchor="page" w:x="1037" w:y="5460"/>
        <w:shd w:val="clear" w:color="auto" w:fill="auto"/>
        <w:spacing w:before="0"/>
        <w:ind w:firstLine="820"/>
      </w:pPr>
      <w:r>
        <w:t>Анализ тематики вопросов, выносимых на заседания школьных методических объединений, позволяет сделать следующие выводы и обозначить проблемы: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798" w:h="3273" w:hRule="exact" w:wrap="none" w:vAnchor="page" w:hAnchor="page" w:x="993" w:y="1668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</w:pPr>
      <w:r>
        <w:lastRenderedPageBreak/>
        <w:t>не обсуждаются практические подходы к разработке индивидуальных образовательных маршрутов учащихся, проблемы осуществления дифференцированного подхода к обучению и оценке результатов освоения обучающимися образовательной программы в зависимости от уровня сформированности у них универсальных учебных действий;</w:t>
      </w:r>
    </w:p>
    <w:p w:rsidR="00773551" w:rsidRDefault="00491699">
      <w:pPr>
        <w:pStyle w:val="20"/>
        <w:framePr w:w="14798" w:h="3273" w:hRule="exact" w:wrap="none" w:vAnchor="page" w:hAnchor="page" w:x="993" w:y="166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</w:pPr>
      <w:r>
        <w:t>не обсуждается возможность участия педагогов в профессиональных конкурсах;</w:t>
      </w:r>
    </w:p>
    <w:p w:rsidR="00773551" w:rsidRDefault="00491699">
      <w:pPr>
        <w:pStyle w:val="20"/>
        <w:framePr w:w="14798" w:h="3273" w:hRule="exact" w:wrap="none" w:vAnchor="page" w:hAnchor="page" w:x="993" w:y="166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</w:pPr>
      <w:r>
        <w:t>не достаточно рассматривались вопросы по нормированию оценочной деятельности учителя, в том числе в условиях безотметочной системы;</w:t>
      </w:r>
    </w:p>
    <w:p w:rsidR="00773551" w:rsidRDefault="00491699">
      <w:pPr>
        <w:pStyle w:val="20"/>
        <w:framePr w:w="14798" w:h="3273" w:hRule="exact" w:wrap="none" w:vAnchor="page" w:hAnchor="page" w:x="993" w:y="166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</w:pPr>
      <w:r>
        <w:t>не рассматривались вопросы, связанные с разработкой контрольно-измерительных материалов на критериальной основе, дидактического материала разноуровневого и развивающего характера;</w:t>
      </w:r>
    </w:p>
    <w:p w:rsidR="00773551" w:rsidRDefault="00491699">
      <w:pPr>
        <w:pStyle w:val="20"/>
        <w:framePr w:w="14798" w:h="3273" w:hRule="exact" w:wrap="none" w:vAnchor="page" w:hAnchor="page" w:x="993" w:y="1668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</w:pPr>
      <w:r>
        <w:t>не заслушивались отчеты о курсовой подготовке педагогов.</w:t>
      </w:r>
    </w:p>
    <w:p w:rsidR="00773551" w:rsidRDefault="00491699">
      <w:pPr>
        <w:pStyle w:val="20"/>
        <w:framePr w:w="14798" w:h="3273" w:hRule="exact" w:wrap="none" w:vAnchor="page" w:hAnchor="page" w:x="993" w:y="1668"/>
        <w:shd w:val="clear" w:color="auto" w:fill="auto"/>
        <w:spacing w:before="0"/>
        <w:ind w:left="820"/>
        <w:jc w:val="left"/>
      </w:pPr>
      <w:r>
        <w:t>В соответствии с годовым планом школы проведены предметные недели: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957"/>
        <w:gridCol w:w="2957"/>
        <w:gridCol w:w="2957"/>
        <w:gridCol w:w="2966"/>
      </w:tblGrid>
      <w:tr w:rsidR="00773551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Предметная неделя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Количество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С использованием ИКТ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Количество детей, принявших участие в мероприятии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74" w:lineRule="exact"/>
            </w:pPr>
            <w:r>
              <w:rPr>
                <w:rStyle w:val="211pt"/>
              </w:rPr>
              <w:t>Количество методических разработок и рекомендаций по проведению мероприятий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Биологии,географии и химии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Математики, физики и информатики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4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Искусство,</w:t>
            </w:r>
          </w:p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обществознание, истории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Русского языка и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Начальных классов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5</w:t>
            </w:r>
          </w:p>
        </w:tc>
      </w:tr>
      <w:tr w:rsidR="0077355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Физической культуры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35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551" w:rsidRDefault="00491699">
            <w:pPr>
              <w:pStyle w:val="20"/>
              <w:framePr w:w="14798" w:h="3950" w:wrap="none" w:vAnchor="page" w:hAnchor="page" w:x="993" w:y="5237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</w:t>
            </w:r>
          </w:p>
        </w:tc>
      </w:tr>
    </w:tbl>
    <w:p w:rsidR="00773551" w:rsidRDefault="00491699">
      <w:pPr>
        <w:pStyle w:val="20"/>
        <w:framePr w:w="14798" w:h="1344" w:hRule="exact" w:wrap="none" w:vAnchor="page" w:hAnchor="page" w:x="993" w:y="9473"/>
        <w:shd w:val="clear" w:color="auto" w:fill="auto"/>
        <w:spacing w:before="0"/>
      </w:pPr>
      <w:r>
        <w:rPr>
          <w:rStyle w:val="26"/>
        </w:rPr>
        <w:t>Выводы:</w:t>
      </w:r>
      <w:r w:rsidR="005D536B">
        <w:rPr>
          <w:rStyle w:val="26"/>
        </w:rPr>
        <w:t xml:space="preserve"> </w:t>
      </w:r>
      <w:bookmarkStart w:id="14" w:name="_GoBack"/>
      <w:bookmarkEnd w:id="14"/>
      <w:r>
        <w:t>предметные недели проведены в сроки, установленные годовым планом работы. Мероприятия, проводимые в рамках предметных недель, способствовали созданию условий для проявления и дальнейшего развития индивидуальных творческих и интеллектуальных способностей учащихся, созданы и реализованы ситуации успешного сотрудничества учителей и учащихся. Программы проведения предметных недель включали удачное сочетание</w:t>
      </w:r>
    </w:p>
    <w:p w:rsidR="00773551" w:rsidRDefault="00773551">
      <w:pPr>
        <w:rPr>
          <w:sz w:val="2"/>
          <w:szCs w:val="2"/>
        </w:rPr>
        <w:sectPr w:rsidR="007735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3551" w:rsidRDefault="00491699">
      <w:pPr>
        <w:pStyle w:val="20"/>
        <w:framePr w:w="14635" w:h="4242" w:hRule="exact" w:wrap="none" w:vAnchor="page" w:hAnchor="page" w:x="1075" w:y="1668"/>
        <w:shd w:val="clear" w:color="auto" w:fill="auto"/>
        <w:spacing w:before="0"/>
      </w:pPr>
      <w:r>
        <w:lastRenderedPageBreak/>
        <w:t>индивидуальных, подгрупповых и коллективных форм организации работы с учащимися, игровые, соревновательные мероприятия, способствующие развитию творчества учащихся: конкурсы, выставки творческих работ, викторины, интеллектуальные игры. Наибольшее количество учащихся было задействовано при проведении мероприятий предметной недели дисциплин естественно-математического цикла.</w:t>
      </w:r>
    </w:p>
    <w:p w:rsidR="00773551" w:rsidRDefault="00491699">
      <w:pPr>
        <w:pStyle w:val="20"/>
        <w:framePr w:w="14635" w:h="4242" w:hRule="exact" w:wrap="none" w:vAnchor="page" w:hAnchor="page" w:x="1075" w:y="1668"/>
        <w:shd w:val="clear" w:color="auto" w:fill="auto"/>
        <w:spacing w:before="0"/>
      </w:pPr>
      <w:r>
        <w:rPr>
          <w:rStyle w:val="21"/>
        </w:rPr>
        <w:t>Предложения:</w:t>
      </w:r>
      <w:r>
        <w:t xml:space="preserve"> на 2017-2018 учебный год включить в план работы школьных методических объединений следующие вопросы:</w:t>
      </w:r>
    </w:p>
    <w:p w:rsidR="00773551" w:rsidRDefault="00491699">
      <w:pPr>
        <w:pStyle w:val="20"/>
        <w:framePr w:w="14635" w:h="4242" w:hRule="exact" w:wrap="none" w:vAnchor="page" w:hAnchor="page" w:x="1075" w:y="1668"/>
        <w:numPr>
          <w:ilvl w:val="0"/>
          <w:numId w:val="1"/>
        </w:numPr>
        <w:shd w:val="clear" w:color="auto" w:fill="auto"/>
        <w:tabs>
          <w:tab w:val="left" w:pos="255"/>
        </w:tabs>
        <w:spacing w:before="0"/>
      </w:pPr>
      <w:r>
        <w:t>изучение требований нового профессионального стандарта учителя, разработка проекта должностных инструкций учителя математики, русского языка и начальных классов;</w:t>
      </w:r>
    </w:p>
    <w:p w:rsidR="00773551" w:rsidRDefault="00491699">
      <w:pPr>
        <w:pStyle w:val="20"/>
        <w:framePr w:w="14635" w:h="4242" w:hRule="exact" w:wrap="none" w:vAnchor="page" w:hAnchor="page" w:x="1075" w:y="1668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</w:pPr>
      <w:r>
        <w:t>разработка и внедрение системы критериального оценивания в образовательный процесс;</w:t>
      </w:r>
    </w:p>
    <w:p w:rsidR="00773551" w:rsidRDefault="00491699">
      <w:pPr>
        <w:pStyle w:val="20"/>
        <w:framePr w:w="14635" w:h="4242" w:hRule="exact" w:wrap="none" w:vAnchor="page" w:hAnchor="page" w:x="1075" w:y="1668"/>
        <w:numPr>
          <w:ilvl w:val="0"/>
          <w:numId w:val="1"/>
        </w:numPr>
        <w:shd w:val="clear" w:color="auto" w:fill="auto"/>
        <w:tabs>
          <w:tab w:val="left" w:pos="245"/>
        </w:tabs>
        <w:spacing w:before="0"/>
      </w:pPr>
      <w:r>
        <w:t>изучение и внедрение технологии коллективного способа обучения учащихся;</w:t>
      </w:r>
    </w:p>
    <w:p w:rsidR="00773551" w:rsidRDefault="00491699">
      <w:pPr>
        <w:pStyle w:val="20"/>
        <w:framePr w:w="14635" w:h="4242" w:hRule="exact" w:wrap="none" w:vAnchor="page" w:hAnchor="page" w:x="1075" w:y="1668"/>
        <w:shd w:val="clear" w:color="auto" w:fill="auto"/>
        <w:spacing w:before="0"/>
        <w:ind w:firstLine="760"/>
      </w:pPr>
      <w:r>
        <w:t>С целью обеспечения интегрированного междисциплинарного подхода к презентации предметных областей образовательной программы провести комплексное масштабное мероприятие с привлечением учителей - предметников всех методических объединений.</w:t>
      </w:r>
    </w:p>
    <w:p w:rsidR="00773551" w:rsidRDefault="00773551">
      <w:pPr>
        <w:rPr>
          <w:sz w:val="2"/>
          <w:szCs w:val="2"/>
        </w:rPr>
      </w:pPr>
    </w:p>
    <w:sectPr w:rsidR="0077355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B4" w:rsidRDefault="006F37B4">
      <w:r>
        <w:separator/>
      </w:r>
    </w:p>
  </w:endnote>
  <w:endnote w:type="continuationSeparator" w:id="0">
    <w:p w:rsidR="006F37B4" w:rsidRDefault="006F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B4" w:rsidRDefault="006F37B4"/>
  </w:footnote>
  <w:footnote w:type="continuationSeparator" w:id="0">
    <w:p w:rsidR="006F37B4" w:rsidRDefault="006F3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A4DC4"/>
    <w:multiLevelType w:val="multilevel"/>
    <w:tmpl w:val="59163AD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112715"/>
    <w:multiLevelType w:val="multilevel"/>
    <w:tmpl w:val="3508C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A5593"/>
    <w:multiLevelType w:val="multilevel"/>
    <w:tmpl w:val="627C839A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2E2A83"/>
    <w:multiLevelType w:val="multilevel"/>
    <w:tmpl w:val="4ECC5EC2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3551"/>
    <w:rsid w:val="00491699"/>
    <w:rsid w:val="004B7E2E"/>
    <w:rsid w:val="005D536B"/>
    <w:rsid w:val="006A392F"/>
    <w:rsid w:val="006F37B4"/>
    <w:rsid w:val="00773551"/>
    <w:rsid w:val="00913505"/>
    <w:rsid w:val="00C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0F1D1-86E2-48B7-B74E-F30A0A2E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dcterms:created xsi:type="dcterms:W3CDTF">2018-05-26T06:39:00Z</dcterms:created>
  <dcterms:modified xsi:type="dcterms:W3CDTF">2018-05-26T07:32:00Z</dcterms:modified>
</cp:coreProperties>
</file>