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CA1" w:rsidRDefault="00BB6CA1" w:rsidP="00BB6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BB6CA1">
        <w:rPr>
          <w:rFonts w:ascii="Arial" w:eastAsia="Times New Roman" w:hAnsi="Arial" w:cs="Arial"/>
          <w:noProof/>
          <w:color w:val="252525"/>
          <w:sz w:val="24"/>
          <w:szCs w:val="24"/>
          <w:lang w:eastAsia="ru-RU"/>
        </w:rPr>
        <w:drawing>
          <wp:inline distT="0" distB="0" distL="0" distR="0" wp14:anchorId="2248BBBF" wp14:editId="5B57484E">
            <wp:extent cx="5940425" cy="4455319"/>
            <wp:effectExtent l="0" t="0" r="3175" b="2540"/>
            <wp:docPr id="9" name="Рисунок 9" descr="https://cdn2.arhivurokov.ru/multiurok/html/2018/08/14/s_5b72fbf77fe8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8/08/14/s_5b72fbf77fe85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CA1" w:rsidRDefault="00BB6CA1" w:rsidP="00BB6CA1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</w:t>
      </w:r>
    </w:p>
    <w:p w:rsidR="00BB6CA1" w:rsidRPr="00BB6CA1" w:rsidRDefault="00BB6CA1" w:rsidP="00BB6CA1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</w:t>
      </w:r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Проблема успешной сдачи Общероссийской итоговой экзаменации (или ЕГЭ) начинает беспокоить школьников за год, а то и за два до окончания ими 11-го класса. И неудивительно – ЕГЭ является не просто условием того, что вам вручат школьный аттестат на выпускном вечере, но и своеобразным ключиком, открывающим дверь в успешную взрослую жизнь. Не секрет, что поступление в высшие учебные заведения страны предполагает обязательное наличие сертификатов ЕГЭ по нескольким специализированным предметам.</w:t>
      </w:r>
    </w:p>
    <w:p w:rsidR="00BB6CA1" w:rsidRPr="00BB6CA1" w:rsidRDefault="00BB6CA1" w:rsidP="00BB6CA1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Кроме того, баллы за ЕГЭ должны сделать вас конкурентоспособным абитуриентом и продвинуть как можно выше в итоговом списке школьников, претендующих на определенную специальность. А желательно – еще и обеспечить вам бюджетное место со стипендиальными выплатами. В итоге, уже с десятого класса у будущих выпускников начинается «веселая» жизнь, наполненная не только школьными уроками, но и курсами, занятиями с репетиторами и самоподготовкой.</w:t>
      </w:r>
    </w:p>
    <w:p w:rsidR="00BB6CA1" w:rsidRPr="00BB6CA1" w:rsidRDefault="00BB6CA1" w:rsidP="00BB6CA1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Мамы и папы, не жалея сил и времени, стараются найти для своих детей лучшие методические разработки и учебные пособия последних лет выпуска, чтобы обеспечить свое чадо актуальными материалами. Однако длительная и усердная подготовка к экзамену – это еще не весь секрет успеха, ведь важно также ориентироваться в возможных инновациях общегосударственного тестирования.</w:t>
      </w:r>
    </w:p>
    <w:p w:rsidR="00BB6CA1" w:rsidRPr="00BB6CA1" w:rsidRDefault="00BB6CA1" w:rsidP="00BB6CA1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B6CA1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51CAE332" wp14:editId="4C220318">
            <wp:extent cx="5810250" cy="2943225"/>
            <wp:effectExtent l="0" t="0" r="0" b="9525"/>
            <wp:docPr id="10" name="Рисунок 10" descr="ЕГЭ в 2019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ЕГЭ в 2019 год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CA1" w:rsidRPr="00BB6CA1" w:rsidRDefault="00BB6CA1" w:rsidP="00BB6CA1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стране недаром создано ведомство, отвечающее за аттестацию одиннадцатиклассников – специалисты </w:t>
      </w:r>
      <w:proofErr w:type="spellStart"/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Рособрнадзора</w:t>
      </w:r>
      <w:proofErr w:type="spellEnd"/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регулярно пересматривают порядок, регламент и особенности ЕГЭ, поясняя это желанием сделать экзамены максимально эффективными и прозрачными. Конечно, окончательные изменения можно будет узнать только ближе к началу 2018/2019 учебного года, но уже сегодня стоит отслеживать новости, чтобы постепенно формировать для себя представлении о том, с чем вам уже скоро предстоит столкнуться.</w:t>
      </w:r>
    </w:p>
    <w:p w:rsidR="00BB6CA1" w:rsidRPr="00BB6CA1" w:rsidRDefault="00BB6CA1" w:rsidP="00BB6CA1">
      <w:pPr>
        <w:shd w:val="clear" w:color="auto" w:fill="FFFFFF"/>
        <w:spacing w:before="375" w:after="180" w:line="240" w:lineRule="atLeast"/>
        <w:outlineLvl w:val="1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BB6CA1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Изменения в ЕГЭ-2019</w:t>
      </w:r>
    </w:p>
    <w:p w:rsidR="00BB6CA1" w:rsidRPr="00BB6CA1" w:rsidRDefault="00BB6CA1" w:rsidP="00BB6CA1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Однозначно говорить о будущих переменах пока что не представляется возможным – они станут известны широкой общественности только после утверждения регламента проведения новой экзаменационной сессии для выпускников. Однако, благодаря выступлениям в прессе и официальным заявлениям в Интернет-источниках, можно с большой долей вероятности спрогнозировать внедрение в жизнь нескольких существенных инноваций. О них и пойдет речь в статье.</w:t>
      </w:r>
    </w:p>
    <w:p w:rsidR="00BB6CA1" w:rsidRPr="00BB6CA1" w:rsidRDefault="00BB6CA1" w:rsidP="00BB6CA1">
      <w:pPr>
        <w:shd w:val="clear" w:color="auto" w:fill="FFFFFF"/>
        <w:spacing w:before="375" w:after="150" w:line="24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BB6CA1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1. Количество предметов для сдачи в 2019 году</w:t>
      </w:r>
    </w:p>
    <w:p w:rsidR="00BB6CA1" w:rsidRPr="00BB6CA1" w:rsidRDefault="00BB6CA1" w:rsidP="00BB6CA1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так давно одиннадцатиклассники сдавали ЕГЭ в режиме, который можно смело назвать льготным. Им вменялось в обязанность пройти тесты всего по двум предметам – математике и русскому языку. Потом в ЕГЭ была введена вариативная часть, однако остальные предметы ученики выбирали по своему желанию, сопоставив свои возможности с требованиями ВУЗа, куда они планировали подавать документы. Слухи о том, что список обязательных экзаменационных дисциплин расширят, муссируются в прессе уже несколько лет подряд.</w:t>
      </w:r>
    </w:p>
    <w:p w:rsidR="00BB6CA1" w:rsidRPr="00BB6CA1" w:rsidRDefault="00BB6CA1" w:rsidP="00BB6CA1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Специалисты в области образования считают, что значительная часть учеников предпочитает просто сдавать минимум предметов для поступления, не желая получать дополнительные знания. Именно с этой целью и было решено рано или поздно ввести третий по счету обязательный ЕГЭ. Первоначально обновлением образовательной нормы называли 2017 год, однако тогда учеников «пронесло» — официальные инстанции не внесли дополнительный предмет в число экзаменов.</w:t>
      </w:r>
    </w:p>
    <w:p w:rsidR="00BB6CA1" w:rsidRPr="00BB6CA1" w:rsidRDefault="00BB6CA1" w:rsidP="00BB6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F7AD36C" wp14:editId="24AED071">
            <wp:extent cx="5810250" cy="3886200"/>
            <wp:effectExtent l="0" t="0" r="0" b="0"/>
            <wp:docPr id="11" name="Рисунок 11" descr="Обязательные ЕГЭ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язательные ЕГЭ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C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в 2018/2019 учебном году добавится еще один обязательный ЕГЭ</w:t>
      </w:r>
    </w:p>
    <w:p w:rsidR="00BB6CA1" w:rsidRPr="00BB6CA1" w:rsidRDefault="00BB6CA1" w:rsidP="00BB6CA1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Судя по всему, выпускникам 2018 года также можно вздохнуть свободно. Зато новый учебный год — 2018/2019, — скорее всего, ознаменуется этой инновацией. Вопрос пока только в том, какой предмет будет вынесен на сессию ЕГЭ. Если говорить о слухах в этом отношении, то тут пока идет борьба между несколькими методическими группами и руководителями образовательных ведомств.</w:t>
      </w:r>
    </w:p>
    <w:p w:rsidR="00BB6CA1" w:rsidRPr="00BB6CA1" w:rsidRDefault="00BB6CA1" w:rsidP="00BB6CA1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числе самых вероятных дисциплин называют историю, аргументируя тем, что современная молодежь слабо ориентируется в прошлом своего государства. В качестве возможных вариантов также называют географию. Если же ориентироваться на официальные источники, то не так давно Ольга Васильева, занимающая пост министра российского образования, заявила, что историю введут в качестве обязательного предмета в 2020 году. Кстати, к 2022 году обещают ввести и обязательную аттестацию по иностранному языку – это подтвердил глава </w:t>
      </w:r>
      <w:proofErr w:type="spellStart"/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Рособрнадзора</w:t>
      </w:r>
      <w:proofErr w:type="spellEnd"/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Сергей Кравцов.</w:t>
      </w:r>
    </w:p>
    <w:p w:rsidR="00BB6CA1" w:rsidRPr="00BB6CA1" w:rsidRDefault="00BB6CA1" w:rsidP="00BB6CA1">
      <w:pPr>
        <w:shd w:val="clear" w:color="auto" w:fill="FFFFFF"/>
        <w:spacing w:before="375" w:after="150" w:line="24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BB6CA1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2. Расширение списка иностранных языков в ЕГЭ</w:t>
      </w:r>
    </w:p>
    <w:p w:rsidR="00BB6CA1" w:rsidRPr="00BB6CA1" w:rsidRDefault="00BB6CA1" w:rsidP="00BB6CA1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Сегодня ученикам предоставлена возможность сдавать в вариативной компоненте один из четырех иностранных языков – можно записаться на тест по английскому, французскому, немецкому или испанскому. Однако из-за растущей популярности востоковедения ученикам нескольких территориальных единиц страны было предложено записаться на пробные тесты по китайскому. Говорят, что если «пробный шар» окажется успешным, то этот язык пополнит перечень выборочных экзаменов в 2018-2019 году. Также вполне вероятным считают проведение апробации по итальянскому и японскому языкам.</w:t>
      </w:r>
    </w:p>
    <w:p w:rsidR="00BB6CA1" w:rsidRPr="00BB6CA1" w:rsidRDefault="00BB6CA1" w:rsidP="00BB6CA1">
      <w:pPr>
        <w:shd w:val="clear" w:color="auto" w:fill="FFFFFF"/>
        <w:spacing w:before="375" w:after="150" w:line="24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BB6CA1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4. Полное исключение возможности списать</w:t>
      </w:r>
    </w:p>
    <w:p w:rsidR="00BB6CA1" w:rsidRPr="00BB6CA1" w:rsidRDefault="00BB6CA1" w:rsidP="00BB6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60DC367" wp14:editId="3228DE7C">
            <wp:extent cx="5810250" cy="3886200"/>
            <wp:effectExtent l="0" t="0" r="0" b="0"/>
            <wp:docPr id="12" name="Рисунок 12" descr="Списывание на ЕГЭ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писывание на ЕГЭ 2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CA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Рособнадзор не оставит школьникам шансов для списывания</w:t>
      </w:r>
    </w:p>
    <w:p w:rsidR="00BB6CA1" w:rsidRPr="00BB6CA1" w:rsidRDefault="00BB6CA1" w:rsidP="00BB6CA1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Технические меры проведения общероссийской экзаменации совершенствуются с каждым годом, однако некоторые особо умелые школяры все равно умудряются воспользоваться шпаргалками или электронными девайсами. В 2019 году Рособрнадзор обещает на 100% укомплектовать экзаменационные аудитории видеоаппаратурой, блокираторами сигналов мобильников и металлодетекторами.</w:t>
      </w:r>
    </w:p>
    <w:p w:rsidR="00BB6CA1" w:rsidRPr="00BB6CA1" w:rsidRDefault="00BB6CA1" w:rsidP="00BB6CA1">
      <w:pPr>
        <w:shd w:val="clear" w:color="auto" w:fill="FFFFFF"/>
        <w:spacing w:before="375" w:after="150" w:line="24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BB6CA1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5. Инновации в распечатке </w:t>
      </w:r>
      <w:proofErr w:type="spellStart"/>
      <w:r w:rsidRPr="00BB6CA1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КИМов</w:t>
      </w:r>
      <w:proofErr w:type="spellEnd"/>
    </w:p>
    <w:p w:rsidR="00BB6CA1" w:rsidRPr="00BB6CA1" w:rsidRDefault="00BB6CA1" w:rsidP="00BB6CA1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Еще одно процедурное новшество для одиннадцатиклассников, которые будут сдавать ЕГЭ в 2019 году. С этого момента все классы буду обеспечены печатающей аппаратурой для подготовки комплектов билетов и дополнительных материалов к ним. До самого начала экзамена никто не будет знать, какие </w:t>
      </w:r>
      <w:proofErr w:type="spellStart"/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КИМы</w:t>
      </w:r>
      <w:proofErr w:type="spellEnd"/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выбраны в качестве экзаменационных, то есть новшество значительно повысит объективность экзаменации. Во-вторых, благодаря печатной аппаратуре больше никто не столкнется с проблемой нехватки экзаменационных материалов.</w:t>
      </w:r>
    </w:p>
    <w:p w:rsidR="00BB6CA1" w:rsidRPr="00BB6CA1" w:rsidRDefault="00BB6CA1" w:rsidP="00BB6CA1">
      <w:pPr>
        <w:pBdr>
          <w:top w:val="single" w:sz="2" w:space="0" w:color="777777"/>
          <w:left w:val="single" w:sz="12" w:space="8" w:color="777777"/>
          <w:bottom w:val="single" w:sz="2" w:space="0" w:color="777777"/>
          <w:right w:val="single" w:sz="2" w:space="8" w:color="777777"/>
        </w:pBdr>
        <w:shd w:val="clear" w:color="auto" w:fill="FFFFFF"/>
        <w:spacing w:after="0" w:line="420" w:lineRule="atLeast"/>
        <w:ind w:left="150"/>
        <w:rPr>
          <w:rFonts w:ascii="Georgia" w:eastAsia="Times New Roman" w:hAnsi="Georgia" w:cs="Times New Roman"/>
          <w:i/>
          <w:iCs/>
          <w:color w:val="777777"/>
          <w:sz w:val="24"/>
          <w:szCs w:val="24"/>
          <w:lang w:eastAsia="ru-RU"/>
        </w:rPr>
      </w:pPr>
      <w:r w:rsidRPr="00BB6CA1">
        <w:rPr>
          <w:rFonts w:ascii="Georgia" w:eastAsia="Times New Roman" w:hAnsi="Georgia" w:cs="Times New Roman"/>
          <w:b/>
          <w:bCs/>
          <w:i/>
          <w:iCs/>
          <w:color w:val="777777"/>
          <w:sz w:val="24"/>
          <w:szCs w:val="24"/>
          <w:bdr w:val="none" w:sz="0" w:space="0" w:color="auto" w:frame="1"/>
          <w:lang w:eastAsia="ru-RU"/>
        </w:rPr>
        <w:t>Интересный факт:</w:t>
      </w:r>
      <w:r w:rsidRPr="00BB6CA1">
        <w:rPr>
          <w:rFonts w:ascii="Georgia" w:eastAsia="Times New Roman" w:hAnsi="Georgia" w:cs="Times New Roman"/>
          <w:i/>
          <w:iCs/>
          <w:color w:val="777777"/>
          <w:sz w:val="24"/>
          <w:szCs w:val="24"/>
          <w:lang w:eastAsia="ru-RU"/>
        </w:rPr>
        <w:t xml:space="preserve"> специалисты </w:t>
      </w:r>
      <w:proofErr w:type="spellStart"/>
      <w:r w:rsidRPr="00BB6CA1">
        <w:rPr>
          <w:rFonts w:ascii="Georgia" w:eastAsia="Times New Roman" w:hAnsi="Georgia" w:cs="Times New Roman"/>
          <w:i/>
          <w:iCs/>
          <w:color w:val="777777"/>
          <w:sz w:val="24"/>
          <w:szCs w:val="24"/>
          <w:lang w:eastAsia="ru-RU"/>
        </w:rPr>
        <w:t>Рособрнадзора</w:t>
      </w:r>
      <w:proofErr w:type="spellEnd"/>
      <w:r w:rsidRPr="00BB6CA1">
        <w:rPr>
          <w:rFonts w:ascii="Georgia" w:eastAsia="Times New Roman" w:hAnsi="Georgia" w:cs="Times New Roman"/>
          <w:i/>
          <w:iCs/>
          <w:color w:val="777777"/>
          <w:sz w:val="24"/>
          <w:szCs w:val="24"/>
          <w:lang w:eastAsia="ru-RU"/>
        </w:rPr>
        <w:t xml:space="preserve"> обещают, что новая аппаратура сможет сразу после экзамена обеспечить сканирование сданных работ!</w:t>
      </w:r>
    </w:p>
    <w:p w:rsidR="00BB6CA1" w:rsidRPr="00BB6CA1" w:rsidRDefault="00BB6CA1" w:rsidP="00BB6CA1">
      <w:pPr>
        <w:shd w:val="clear" w:color="auto" w:fill="FFFFFF"/>
        <w:spacing w:before="375" w:after="150" w:line="24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BB6CA1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6. Больше прав на пересдачу</w:t>
      </w:r>
    </w:p>
    <w:p w:rsidR="00BB6CA1" w:rsidRPr="00BB6CA1" w:rsidRDefault="00BB6CA1" w:rsidP="00BB6CA1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Сейчас чиновники работают над пересмотром процедуры пересдачи ЕГЭ в случае, если школьник получил неудовлетворительный балл. Вполне возможно, что ученики получат возможность пересдавать предмет не один, а два раза.</w:t>
      </w:r>
    </w:p>
    <w:p w:rsidR="00BB6CA1" w:rsidRPr="00BB6CA1" w:rsidRDefault="00BB6CA1" w:rsidP="00BB6CA1">
      <w:pPr>
        <w:shd w:val="clear" w:color="auto" w:fill="FFFFFF"/>
        <w:spacing w:before="375" w:after="180" w:line="240" w:lineRule="atLeast"/>
        <w:outlineLvl w:val="1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BB6CA1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Изменения в </w:t>
      </w:r>
      <w:proofErr w:type="spellStart"/>
      <w:r w:rsidRPr="00BB6CA1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КИМах</w:t>
      </w:r>
      <w:proofErr w:type="spellEnd"/>
      <w:r w:rsidRPr="00BB6CA1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 по предметам</w:t>
      </w:r>
    </w:p>
    <w:p w:rsidR="00BB6CA1" w:rsidRPr="00BB6CA1" w:rsidRDefault="00BB6CA1" w:rsidP="00BB6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90E3948" wp14:editId="3E0C6A08">
            <wp:extent cx="5810250" cy="3886200"/>
            <wp:effectExtent l="0" t="0" r="0" b="0"/>
            <wp:docPr id="13" name="Рисунок 13" descr="Подготовка к ЕГЭ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готовка к ЕГЭ 2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C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претендуете на высокий балл, начинать подготовку к ЕГЭ стоит заранее</w:t>
      </w:r>
    </w:p>
    <w:p w:rsidR="00BB6CA1" w:rsidRPr="00BB6CA1" w:rsidRDefault="00BB6CA1" w:rsidP="00BB6CA1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Говорить </w:t>
      </w:r>
      <w:proofErr w:type="spellStart"/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</w:t>
      </w:r>
      <w:proofErr w:type="spellEnd"/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каких-то конкретных инновациях в билетах можно будут только после очередной сессии ЕГЭ. После того, как экзамены пройдут для учеников 2017/2018 года выпуска, а комиссии проверят и проанализируют их успешность, специалисты тематических комиссий </w:t>
      </w:r>
      <w:proofErr w:type="spellStart"/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Рособрнадзора</w:t>
      </w:r>
      <w:proofErr w:type="spellEnd"/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начнут работать над совершенствованием </w:t>
      </w:r>
      <w:proofErr w:type="spellStart"/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КИМов</w:t>
      </w:r>
      <w:proofErr w:type="spellEnd"/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Пока что можно сказать, что последние годы стали периодом затишья — в </w:t>
      </w:r>
      <w:proofErr w:type="spellStart"/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КИМы</w:t>
      </w:r>
      <w:proofErr w:type="spellEnd"/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очень редко вносят принципиальные инновации. Из самых заметных нужно отметить изменения в таких предметах:</w:t>
      </w:r>
    </w:p>
    <w:p w:rsidR="00BB6CA1" w:rsidRPr="00BB6CA1" w:rsidRDefault="00BB6CA1" w:rsidP="00BB6CA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B6CA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Биология</w:t>
      </w:r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– еще в 2017 году было сокращено число заданий (с 40 до 28) за счет полного исключения простых тестов с одним правильным ответом. В билетах стало больше задач, предусматривающих использование иллюстративного материала, что сделало его сложнее, однако ученикам для работы было выделено на полчаса больше. Предполагается, что число практических задач в </w:t>
      </w:r>
      <w:proofErr w:type="spellStart"/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КИМах</w:t>
      </w:r>
      <w:proofErr w:type="spellEnd"/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2019 года будет увеличено;</w:t>
      </w:r>
    </w:p>
    <w:p w:rsidR="00BB6CA1" w:rsidRPr="00BB6CA1" w:rsidRDefault="00BB6CA1" w:rsidP="00BB6CA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B6CA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Литература</w:t>
      </w:r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— с 2019 года возможно введение новой модели проведения экзамена, который будет включать только задания творческого характера. Пока что говорят, что в </w:t>
      </w:r>
      <w:proofErr w:type="spellStart"/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КИМах</w:t>
      </w:r>
      <w:proofErr w:type="spellEnd"/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сформируют три отдельных блока: первый будет направлен на анализ литературных трудов, во втором нужно будет убедить комиссию, что вы овладели изобразительно-выразительными средствами речи, а третий будет сочинением;</w:t>
      </w:r>
    </w:p>
    <w:p w:rsidR="00BB6CA1" w:rsidRPr="00BB6CA1" w:rsidRDefault="00BB6CA1" w:rsidP="00BB6CA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B6CA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Информатика и ИКТ</w:t>
      </w:r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– напоминаем, что с 2018 года программы, написанные на языке «С», заменили на задания с использованием более актуального языка «С++»;</w:t>
      </w:r>
    </w:p>
    <w:p w:rsidR="00BB6CA1" w:rsidRPr="00BB6CA1" w:rsidRDefault="00BB6CA1" w:rsidP="00BB6CA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B6CA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Химия</w:t>
      </w:r>
      <w:r w:rsidRPr="00BB6CA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– в 2018/2019 учебном году возможно увеличение числа сложных заданий с расчетами.</w:t>
      </w:r>
    </w:p>
    <w:p w:rsidR="00BB6CA1" w:rsidRDefault="00BB6CA1" w:rsidP="00BB6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BB6CA1" w:rsidRPr="00BB6CA1" w:rsidRDefault="00BB6CA1" w:rsidP="00BB6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A1">
        <w:rPr>
          <w:rFonts w:ascii="Times New Roman" w:eastAsia="Times New Roman" w:hAnsi="Times New Roman" w:cs="Times New Roman"/>
          <w:sz w:val="96"/>
          <w:szCs w:val="96"/>
          <w:lang w:eastAsia="ru-RU"/>
        </w:rPr>
        <w:lastRenderedPageBreak/>
        <w:t>МАТЕМАТИКА</w:t>
      </w:r>
    </w:p>
    <w:p w:rsidR="00BB6CA1" w:rsidRPr="00BB6CA1" w:rsidRDefault="00BB6CA1" w:rsidP="00BB6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A1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С 2015 года экзамен по математике впервые разделен на 2 </w:t>
      </w:r>
      <w:proofErr w:type="spellStart"/>
      <w:proofErr w:type="gramStart"/>
      <w:r w:rsidRPr="00BB6CA1">
        <w:rPr>
          <w:rFonts w:ascii="Times New Roman" w:eastAsia="Times New Roman" w:hAnsi="Times New Roman" w:cs="Times New Roman"/>
          <w:sz w:val="48"/>
          <w:szCs w:val="48"/>
          <w:lang w:eastAsia="ru-RU"/>
        </w:rPr>
        <w:t>уровня:</w:t>
      </w:r>
      <w:r w:rsidRPr="00BB6CA1">
        <w:rPr>
          <w:rFonts w:ascii="Times New Roman" w:eastAsia="Times New Roman" w:hAnsi="Times New Roman" w:cs="Times New Roman"/>
          <w:color w:val="00000A"/>
          <w:sz w:val="72"/>
          <w:szCs w:val="72"/>
          <w:shd w:val="clear" w:color="auto" w:fill="FFFF00"/>
          <w:lang w:eastAsia="ru-RU"/>
        </w:rPr>
        <w:t>БАЗОВЫЙ</w:t>
      </w:r>
      <w:proofErr w:type="spellEnd"/>
      <w:proofErr w:type="gramEnd"/>
      <w:r w:rsidRPr="00BB6CA1">
        <w:rPr>
          <w:rFonts w:ascii="Times New Roman" w:eastAsia="Times New Roman" w:hAnsi="Times New Roman" w:cs="Times New Roman"/>
          <w:color w:val="00000A"/>
          <w:sz w:val="72"/>
          <w:szCs w:val="72"/>
          <w:shd w:val="clear" w:color="auto" w:fill="FFFF00"/>
          <w:lang w:eastAsia="ru-RU"/>
        </w:rPr>
        <w:t xml:space="preserve"> И ПРОФИЛЬНЫЙ</w:t>
      </w:r>
      <w:r w:rsidRPr="00BB6CA1">
        <w:rPr>
          <w:rFonts w:ascii="Times New Roman" w:eastAsia="Times New Roman" w:hAnsi="Times New Roman" w:cs="Times New Roman"/>
          <w:sz w:val="48"/>
          <w:szCs w:val="48"/>
          <w:lang w:eastAsia="ru-RU"/>
        </w:rPr>
        <w:t>. Каждый из них имеет свою сферу применения:</w:t>
      </w:r>
    </w:p>
    <w:p w:rsidR="00BB6CA1" w:rsidRPr="00BB6CA1" w:rsidRDefault="00BB6CA1" w:rsidP="00BB6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CA1" w:rsidRPr="00BB6CA1" w:rsidRDefault="00BB6CA1" w:rsidP="00BB6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A1"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00"/>
          <w:lang w:eastAsia="ru-RU"/>
        </w:rPr>
        <w:t>БАЗОВЫЙ УРОВЕНЬ ЕГЭ</w:t>
      </w:r>
      <w:r w:rsidRPr="00BB6CA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–</w:t>
      </w:r>
    </w:p>
    <w:p w:rsidR="00BB6CA1" w:rsidRPr="00BB6CA1" w:rsidRDefault="00BB6CA1" w:rsidP="00BB6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A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для выполнения программы школьного курса по математике. Более простой экзамен, но не дает возможности поступить в Вузы на специальности, где данный предмет учитывается в конкурсе.</w:t>
      </w:r>
    </w:p>
    <w:p w:rsidR="00BB6CA1" w:rsidRPr="00BB6CA1" w:rsidRDefault="00BB6CA1" w:rsidP="00BB6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A1"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00"/>
          <w:lang w:eastAsia="ru-RU"/>
        </w:rPr>
        <w:t>ПРОФИЛЬНЫЙ ЕГЭ</w:t>
      </w:r>
      <w:r w:rsidRPr="00BB6CA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– выполнение программы и возможность поступать в Вузы на специальности, где математика является конкурсным предметом.</w:t>
      </w:r>
    </w:p>
    <w:p w:rsidR="00BB6CA1" w:rsidRPr="00BB6CA1" w:rsidRDefault="00BB6CA1" w:rsidP="00BB6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CA1" w:rsidRPr="00BB6CA1" w:rsidRDefault="00BB6CA1" w:rsidP="00BB6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CA1" w:rsidRPr="00BB6CA1" w:rsidRDefault="00BB6CA1" w:rsidP="00BB6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CA1" w:rsidRPr="00BB6CA1" w:rsidRDefault="00BB6CA1" w:rsidP="00BB6CA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CA1" w:rsidRPr="00BB6CA1" w:rsidRDefault="00BB6CA1" w:rsidP="00BB6CA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CA1" w:rsidRPr="00BB6CA1" w:rsidRDefault="00BB6CA1" w:rsidP="00BB6CA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CA1" w:rsidRPr="00BB6CA1" w:rsidRDefault="00BB6CA1" w:rsidP="00BB6CA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A1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ЕГЭ - ЛИШЬ ОДНО ИЗ ЖИЗНЕННЫХ ИСПЫТАНИЙ</w:t>
      </w:r>
      <w:r w:rsidRPr="00BB6CA1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, многих из которых еще предстоит пройти. Не придавайте событию слишком высокую важность, чтобы не увеличивать волнение.</w:t>
      </w:r>
    </w:p>
    <w:p w:rsidR="00BB6CA1" w:rsidRPr="00BB6CA1" w:rsidRDefault="00BB6CA1" w:rsidP="00BB6CA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A1">
        <w:rPr>
          <w:rFonts w:ascii="Arial" w:eastAsia="Times New Roman" w:hAnsi="Arial" w:cs="Arial"/>
          <w:color w:val="000000"/>
          <w:sz w:val="44"/>
          <w:szCs w:val="44"/>
          <w:lang w:eastAsia="ru-RU"/>
        </w:rPr>
        <w:lastRenderedPageBreak/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BB6CA1" w:rsidRPr="00BB6CA1" w:rsidRDefault="00BB6CA1" w:rsidP="00BB6CA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CA1" w:rsidRPr="00BB6CA1" w:rsidRDefault="00BB6CA1" w:rsidP="00BB6CA1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A1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НЕ СТОИТ БОЯТЬСЯ ОШИБОК. ИЗВЕСТНО, ЧТО НЕ ОШИБАЕТСЯ ТОТ, КТО НИЧЕГО НЕ ДЕЛАЕТ.</w:t>
      </w:r>
    </w:p>
    <w:p w:rsidR="00BB6CA1" w:rsidRPr="00BB6CA1" w:rsidRDefault="00BB6CA1" w:rsidP="00BB6CA1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A1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</w:p>
    <w:p w:rsidR="00BB6CA1" w:rsidRPr="00BB6CA1" w:rsidRDefault="00BB6CA1" w:rsidP="00BB6CA1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A1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BB6CA1" w:rsidRPr="00BB6CA1" w:rsidRDefault="00BB6CA1" w:rsidP="00BB6CA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6CA1" w:rsidRPr="00BB6CA1" w:rsidRDefault="00BB6CA1" w:rsidP="00BB6C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BB6CA1" w:rsidRPr="00BB6CA1" w:rsidRDefault="00BB6CA1" w:rsidP="00BB6C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BB6CA1" w:rsidRPr="00BB6CA1" w:rsidRDefault="00BB6CA1" w:rsidP="00BB6C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BB6CA1">
        <w:rPr>
          <w:rFonts w:ascii="Arial" w:eastAsia="Times New Roman" w:hAnsi="Arial" w:cs="Arial"/>
          <w:noProof/>
          <w:color w:val="252525"/>
          <w:sz w:val="24"/>
          <w:szCs w:val="24"/>
          <w:lang w:eastAsia="ru-RU"/>
        </w:rPr>
        <w:lastRenderedPageBreak/>
        <w:drawing>
          <wp:inline distT="0" distB="0" distL="0" distR="0" wp14:anchorId="02E481AC" wp14:editId="0DA9F763">
            <wp:extent cx="6096000" cy="4572000"/>
            <wp:effectExtent l="0" t="0" r="0" b="0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CA1" w:rsidRPr="00BB6CA1" w:rsidRDefault="00BB6CA1" w:rsidP="00BB6C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BB6CA1" w:rsidRPr="00BB6CA1" w:rsidRDefault="00BB6CA1" w:rsidP="00BB6C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BB6CA1">
        <w:rPr>
          <w:rFonts w:ascii="Arial" w:eastAsia="Times New Roman" w:hAnsi="Arial" w:cs="Arial"/>
          <w:noProof/>
          <w:color w:val="252525"/>
          <w:sz w:val="24"/>
          <w:szCs w:val="24"/>
          <w:lang w:eastAsia="ru-RU"/>
        </w:rPr>
        <w:lastRenderedPageBreak/>
        <w:drawing>
          <wp:inline distT="0" distB="0" distL="0" distR="0" wp14:anchorId="62BCF016" wp14:editId="45EDF344">
            <wp:extent cx="6096000" cy="4572000"/>
            <wp:effectExtent l="0" t="0" r="0" b="0"/>
            <wp:docPr id="5" name="Рисунок 5" descr="  Максимальное количество баллов, которое может получить экзаменуемый за выполнение всей экзаменационной работы, - 46.   0—12 баллов — отметка «2» 13—25 баллов — отметка «3» 26—36 баллов — отметка «4» 37—46 баллов — отметка «5»   0—12 баллов — отметка «2» 13—25 баллов — отметка «3» 26—36 баллов — отметка «4» 37—46 баллов — отметка «5» Результаты экзамена могут быть использованы при приеме учащихся в профильные классы средней школы. Ориентиром при отборе в профильные классы может быть показатель, нижняя граница которого соответствует 33 баллам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  Максимальное количество баллов, которое может получить экзаменуемый за выполнение всей экзаменационной работы, - 46.   0—12 баллов — отметка «2» 13—25 баллов — отметка «3» 26—36 баллов — отметка «4» 37—46 баллов — отметка «5»   0—12 баллов — отметка «2» 13—25 баллов — отметка «3» 26—36 баллов — отметка «4» 37—46 баллов — отметка «5» Результаты экзамена могут быть использованы при приеме учащихся в профильные классы средней школы. Ориентиром при отборе в профильные классы может быть показатель, нижняя граница которого соответствует 33 баллам.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CA1" w:rsidRPr="00BB6CA1" w:rsidRDefault="00BB6CA1" w:rsidP="00BB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B6CA1">
        <w:rPr>
          <w:rFonts w:ascii="Arial" w:eastAsia="Times New Roman" w:hAnsi="Arial" w:cs="Arial"/>
          <w:noProof/>
          <w:color w:val="252525"/>
          <w:sz w:val="24"/>
          <w:szCs w:val="24"/>
          <w:lang w:eastAsia="ru-RU"/>
        </w:rPr>
        <w:drawing>
          <wp:inline distT="0" distB="0" distL="0" distR="0" wp14:anchorId="424C1342" wp14:editId="7B8B9B85">
            <wp:extent cx="5940425" cy="4455319"/>
            <wp:effectExtent l="0" t="0" r="3175" b="2540"/>
            <wp:docPr id="6" name="Рисунок 6" descr="Минимальное количество баллов единого государственного экзамена по биологии - 3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инимальное количество баллов единого государственного экзамена по биологии - 36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CA1" w:rsidRPr="00BB6CA1" w:rsidRDefault="00BB6CA1" w:rsidP="00BB6C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BB6CA1" w:rsidRPr="00BB6CA1" w:rsidRDefault="00BB6CA1" w:rsidP="00BB6C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bookmarkStart w:id="0" w:name="_GoBack"/>
      <w:bookmarkEnd w:id="0"/>
    </w:p>
    <w:p w:rsidR="00BB6CA1" w:rsidRPr="00BB6CA1" w:rsidRDefault="00BB6CA1" w:rsidP="00BB6C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BB6CA1">
        <w:rPr>
          <w:rFonts w:ascii="Arial" w:eastAsia="Times New Roman" w:hAnsi="Arial" w:cs="Arial"/>
          <w:noProof/>
          <w:color w:val="252525"/>
          <w:sz w:val="24"/>
          <w:szCs w:val="24"/>
          <w:lang w:eastAsia="ru-RU"/>
        </w:rPr>
        <w:drawing>
          <wp:inline distT="0" distB="0" distL="0" distR="0" wp14:anchorId="740446F7" wp14:editId="5388B044">
            <wp:extent cx="6096000" cy="4572000"/>
            <wp:effectExtent l="0" t="0" r="0" b="0"/>
            <wp:docPr id="8" name="Рисунок 8" descr="Главное – внимательно слушать на уроках и изучать учебники. Это станет надежной базой для успешной сдачи экзамена. Планирование: систематическая подготовка требует стабильного и тщательного изучения материала программы ЕГЭ и ОГЭ. Самообразование: читайте справочники, материалы для Подготовки самостоятельно. Проходите онлайн тестирование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лавное – внимательно слушать на уроках и изучать учебники. Это станет надежной базой для успешной сдачи экзамена. Планирование: систематическая подготовка требует стабильного и тщательного изучения материала программы ЕГЭ и ОГЭ. Самообразование: читайте справочники, материалы для Подготовки самостоятельно. Проходите онлайн тестирование.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2BA" w:rsidRDefault="00CD72BA"/>
    <w:sectPr w:rsidR="00CD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E093E"/>
    <w:multiLevelType w:val="multilevel"/>
    <w:tmpl w:val="740E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14D30"/>
    <w:multiLevelType w:val="multilevel"/>
    <w:tmpl w:val="F428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500E1A"/>
    <w:multiLevelType w:val="multilevel"/>
    <w:tmpl w:val="64EA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F346CF"/>
    <w:multiLevelType w:val="multilevel"/>
    <w:tmpl w:val="8936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0F031D"/>
    <w:multiLevelType w:val="multilevel"/>
    <w:tmpl w:val="6238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9241D8"/>
    <w:multiLevelType w:val="multilevel"/>
    <w:tmpl w:val="8C42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A1"/>
    <w:rsid w:val="008F242D"/>
    <w:rsid w:val="00AA6AA9"/>
    <w:rsid w:val="00BB6CA1"/>
    <w:rsid w:val="00CD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BA5C"/>
  <w15:chartTrackingRefBased/>
  <w15:docId w15:val="{69068367-077E-49D8-A2E7-48F96DAB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6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2018-12-12T17:13:00Z</dcterms:created>
  <dcterms:modified xsi:type="dcterms:W3CDTF">2018-12-12T17:38:00Z</dcterms:modified>
</cp:coreProperties>
</file>